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pStyle w:val="Title"/>
        <w:rPr/>
      </w:pPr>
      <w:bookmarkStart w:colFirst="0" w:colLast="0" w:name="_heading=h.2s8eyo1" w:id="0"/>
      <w:bookmarkEnd w:id="0"/>
      <w:r w:rsidDel="00000000" w:rsidR="00000000" w:rsidRPr="00000000">
        <w:rPr>
          <w:rtl w:val="0"/>
        </w:rPr>
        <w:t xml:space="preserve">Hable One Manual for Android</w:t>
      </w:r>
    </w:p>
    <w:p w:rsidR="00000000" w:rsidDel="00000000" w:rsidP="00000000" w:rsidRDefault="00000000" w:rsidRPr="00000000" w14:paraId="00000003">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hyperlink w:anchor="_heading=h.gjdgxs">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General Description</w:t>
              <w:tab/>
              <w:t xml:space="preserve">2</w:t>
            </w:r>
          </w:hyperlink>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0j0zll">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What’s in the box:</w:t>
              <w:tab/>
              <w:t xml:space="preserve">2</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fob9te">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Orientation</w:t>
              <w:tab/>
              <w:t xml:space="preserve">2</w:t>
            </w:r>
          </w:hyperlink>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znysh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Front side</w:t>
              <w:tab/>
              <w:t xml:space="preserve">2</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et92p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Backside</w:t>
              <w:tab/>
              <w:t xml:space="preserve">2</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tyjcw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Top edge</w:t>
              <w:tab/>
              <w:t xml:space="preserve">2</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dy6vkm">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Bottom edge</w:t>
              <w:tab/>
              <w:t xml:space="preserve">2</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t3h5sf">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Getting started</w:t>
              <w:tab/>
              <w:t xml:space="preserve">3</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d34og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 one: Holding the Hable One</w:t>
              <w:tab/>
              <w:t xml:space="preserve">3</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7dp8vu">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 two: First time set-up of the Hable One</w:t>
              <w:tab/>
              <w:t xml:space="preserve">4</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rdcrjn">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 three: TalkBack gestures using the Hable One</w:t>
              <w:tab/>
              <w:t xml:space="preserve">4</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6in1rg">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Step four: typing with the Hable One</w:t>
              <w:tab/>
              <w:t xml:space="preserve">5</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lnxbz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Now that you can navigate the Hable One, you can start practicing your typing. First, navigate to your note-taking app and open it. This is your first test to see how well you can navigate.</w:t>
              <w:tab/>
              <w:t xml:space="preserve">5</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5nkun2">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Once in the editing area, use the following:</w:t>
              <w:tab/>
              <w:t xml:space="preserve">5</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ksv4uv">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type space, press button eight once.</w:t>
              <w:tab/>
              <w:t xml:space="preserve">5</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4sinio">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backspace, press key seven.</w:t>
              <w:tab/>
              <w:t xml:space="preserve">5</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jxsxqh">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enter, press keys four and eight or five and eight simultaneously.</w:t>
              <w:tab/>
              <w:t xml:space="preserve">5</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z337ya">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the keys to enter Braille in the same way as you would a Perkins, for example, for numbers, first press the number sign.</w:t>
              <w:tab/>
              <w:t xml:space="preserve">5</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j2qqm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capital letters, type the capital character first.</w:t>
              <w:tab/>
              <w:t xml:space="preserve">5</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y810tw">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Hable One Shortcuts</w:t>
              <w:tab/>
              <w:t xml:space="preserve">5</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i7ojhp">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Special Hable Shortcuts</w:t>
              <w:tab/>
              <w:t xml:space="preserve">5</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712pnwtags3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Navigation</w:t>
              <w:tab/>
              <w:t xml:space="preserve">5</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ci93xb">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Shortcuts</w:t>
              <w:tab/>
              <w:t xml:space="preserve">6</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whwml4">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Android App Shortcuts</w:t>
              <w:tab/>
              <w:t xml:space="preserve">8</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bn6wsx">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Hable Menu</w:t>
              <w:tab/>
              <w:t xml:space="preserve">9</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qsh70q">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Product Specifications</w:t>
              <w:tab/>
              <w:t xml:space="preserve">10</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0" w:before="12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as4poj">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Safety &amp; Compliance</w:t>
              <w:tab/>
              <w:t xml:space="preserve">11</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16"/>
            </w:tabs>
            <w:spacing w:after="100" w:before="0" w:line="240" w:lineRule="auto"/>
            <w:ind w:left="24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pxezwc">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Regulatory Compliance Statements</w:t>
              <w:tab/>
              <w:t xml:space="preserve">11</w:t>
            </w:r>
          </w:hyperlink>
          <w:r w:rsidDel="00000000" w:rsidR="00000000" w:rsidRPr="00000000">
            <w:rPr>
              <w:rtl w:val="0"/>
            </w:rPr>
          </w:r>
        </w:p>
        <w:p w:rsidR="00000000" w:rsidDel="00000000" w:rsidP="00000000" w:rsidRDefault="00000000" w:rsidRPr="00000000" w14:paraId="00000020">
          <w:pPr>
            <w:tabs>
              <w:tab w:val="right" w:pos="9025"/>
            </w:tabs>
            <w:spacing w:after="80" w:before="200" w:lineRule="auto"/>
            <w:rPr>
              <w:b w:val="1"/>
              <w:color w:val="00000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Style w:val="Heading1"/>
        <w:rPr/>
      </w:pPr>
      <w:bookmarkStart w:colFirst="0" w:colLast="0" w:name="_heading=h.gjdgxs" w:id="1"/>
      <w:bookmarkEnd w:id="1"/>
      <w:r w:rsidDel="00000000" w:rsidR="00000000" w:rsidRPr="00000000">
        <w:rPr>
          <w:rtl w:val="0"/>
        </w:rPr>
        <w:t xml:space="preserve">General Description</w:t>
      </w:r>
    </w:p>
    <w:p w:rsidR="00000000" w:rsidDel="00000000" w:rsidP="00000000" w:rsidRDefault="00000000" w:rsidRPr="00000000" w14:paraId="00000023">
      <w:pPr>
        <w:rPr/>
      </w:pPr>
      <w:r w:rsidDel="00000000" w:rsidR="00000000" w:rsidRPr="00000000">
        <w:rPr>
          <w:rtl w:val="0"/>
        </w:rPr>
        <w:t xml:space="preserve">Welcome to the Hable One user manual! The Hable One is a controller that allows you to navigate and type on your mobile phone. Via TalkBack you get feedback while using the Hable One. With the help of this manual, you will be able to use the controller quickly. First, we will explain how to hold, set up and use the Hable One. </w:t>
      </w:r>
    </w:p>
    <w:p w:rsidR="00000000" w:rsidDel="00000000" w:rsidP="00000000" w:rsidRDefault="00000000" w:rsidRPr="00000000" w14:paraId="00000024">
      <w:pPr>
        <w:jc w:val="right"/>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We recommend that you also read the Hable One's ‘getting started guide’. It explains step by step how the Hable One works. Once you have gone through all the steps in this getting started guide, you will be able to use all functionalities of the Hable One. You can then use this manual to look up specific functions.</w:t>
      </w:r>
    </w:p>
    <w:p w:rsidR="00000000" w:rsidDel="00000000" w:rsidP="00000000" w:rsidRDefault="00000000" w:rsidRPr="00000000" w14:paraId="00000026">
      <w:pPr>
        <w:pStyle w:val="Heading1"/>
        <w:rPr/>
      </w:pPr>
      <w:bookmarkStart w:colFirst="0" w:colLast="0" w:name="_heading=h.30j0zll" w:id="2"/>
      <w:bookmarkEnd w:id="2"/>
      <w:r w:rsidDel="00000000" w:rsidR="00000000" w:rsidRPr="00000000">
        <w:rPr>
          <w:rtl w:val="0"/>
        </w:rPr>
        <w:t xml:space="preserve">What’s in the box:</w:t>
      </w:r>
    </w:p>
    <w:p w:rsidR="00000000" w:rsidDel="00000000" w:rsidP="00000000" w:rsidRDefault="00000000" w:rsidRPr="00000000" w14:paraId="00000027">
      <w:pPr>
        <w:rPr/>
      </w:pPr>
      <w:r w:rsidDel="00000000" w:rsidR="00000000" w:rsidRPr="00000000">
        <w:rPr>
          <w:rtl w:val="0"/>
        </w:rPr>
        <w:t xml:space="preserve">In the box you will find the following:</w:t>
      </w:r>
    </w:p>
    <w:p w:rsidR="00000000" w:rsidDel="00000000" w:rsidP="00000000" w:rsidRDefault="00000000" w:rsidRPr="00000000" w14:paraId="00000028">
      <w:pPr>
        <w:numPr>
          <w:ilvl w:val="0"/>
          <w:numId w:val="2"/>
        </w:numPr>
        <w:ind w:left="720" w:hanging="360"/>
        <w:rPr/>
      </w:pPr>
      <w:r w:rsidDel="00000000" w:rsidR="00000000" w:rsidRPr="00000000">
        <w:rPr>
          <w:rtl w:val="0"/>
        </w:rPr>
        <w:t xml:space="preserve">The Hable One controller</w:t>
      </w:r>
    </w:p>
    <w:p w:rsidR="00000000" w:rsidDel="00000000" w:rsidP="00000000" w:rsidRDefault="00000000" w:rsidRPr="00000000" w14:paraId="00000029">
      <w:pPr>
        <w:numPr>
          <w:ilvl w:val="0"/>
          <w:numId w:val="2"/>
        </w:numPr>
        <w:ind w:left="720" w:hanging="360"/>
        <w:rPr/>
      </w:pPr>
      <w:r w:rsidDel="00000000" w:rsidR="00000000" w:rsidRPr="00000000">
        <w:rPr>
          <w:rtl w:val="0"/>
        </w:rPr>
        <w:t xml:space="preserve">USB C charging cable</w:t>
      </w:r>
    </w:p>
    <w:p w:rsidR="00000000" w:rsidDel="00000000" w:rsidP="00000000" w:rsidRDefault="00000000" w:rsidRPr="00000000" w14:paraId="0000002A">
      <w:pPr>
        <w:numPr>
          <w:ilvl w:val="0"/>
          <w:numId w:val="2"/>
        </w:numPr>
        <w:ind w:left="720" w:hanging="360"/>
        <w:rPr/>
      </w:pPr>
      <w:r w:rsidDel="00000000" w:rsidR="00000000" w:rsidRPr="00000000">
        <w:rPr>
          <w:rtl w:val="0"/>
        </w:rPr>
        <w:t xml:space="preserve">Lanyard strap for your wrist</w:t>
      </w:r>
    </w:p>
    <w:p w:rsidR="00000000" w:rsidDel="00000000" w:rsidP="00000000" w:rsidRDefault="00000000" w:rsidRPr="00000000" w14:paraId="0000002B">
      <w:pPr>
        <w:numPr>
          <w:ilvl w:val="0"/>
          <w:numId w:val="2"/>
        </w:numPr>
        <w:ind w:left="720" w:hanging="360"/>
        <w:rPr/>
      </w:pPr>
      <w:r w:rsidDel="00000000" w:rsidR="00000000" w:rsidRPr="00000000">
        <w:rPr>
          <w:rtl w:val="0"/>
        </w:rPr>
        <w:t xml:space="preserve">Warranty and Safety document</w:t>
      </w:r>
    </w:p>
    <w:p w:rsidR="00000000" w:rsidDel="00000000" w:rsidP="00000000" w:rsidRDefault="00000000" w:rsidRPr="00000000" w14:paraId="0000002C">
      <w:pPr>
        <w:pStyle w:val="Heading1"/>
        <w:rPr/>
      </w:pPr>
      <w:bookmarkStart w:colFirst="0" w:colLast="0" w:name="_heading=h.1fob9te" w:id="3"/>
      <w:bookmarkEnd w:id="3"/>
      <w:r w:rsidDel="00000000" w:rsidR="00000000" w:rsidRPr="00000000">
        <w:rPr>
          <w:rtl w:val="0"/>
        </w:rPr>
        <w:t xml:space="preserve">Orientation</w:t>
      </w:r>
    </w:p>
    <w:p w:rsidR="00000000" w:rsidDel="00000000" w:rsidP="00000000" w:rsidRDefault="00000000" w:rsidRPr="00000000" w14:paraId="0000002D">
      <w:pPr>
        <w:pStyle w:val="Heading2"/>
        <w:rPr/>
      </w:pPr>
      <w:bookmarkStart w:colFirst="0" w:colLast="0" w:name="_heading=h.3znysh7" w:id="4"/>
      <w:bookmarkEnd w:id="4"/>
      <w:r w:rsidDel="00000000" w:rsidR="00000000" w:rsidRPr="00000000">
        <w:rPr>
          <w:rtl w:val="0"/>
        </w:rPr>
        <w:t xml:space="preserve">Front side</w:t>
      </w:r>
    </w:p>
    <w:p w:rsidR="00000000" w:rsidDel="00000000" w:rsidP="00000000" w:rsidRDefault="00000000" w:rsidRPr="00000000" w14:paraId="0000002E">
      <w:pPr>
        <w:rPr/>
      </w:pPr>
      <w:r w:rsidDel="00000000" w:rsidR="00000000" w:rsidRPr="00000000">
        <w:rPr>
          <w:rtl w:val="0"/>
        </w:rPr>
        <w:t xml:space="preserve">The Hable One controller is about the same size as the iPhone Six, but slightly thicker for a better grip. The Hable One has a matte black finish, and the middle six buttons for Braille input have a white finish for high contrast. Together this gives the controller a futuristic and modern look. On either side of the six Braille input buttons are the function keys, also referred to in the manual as points seven and eight.</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pStyle w:val="Heading2"/>
        <w:rPr/>
      </w:pPr>
      <w:bookmarkStart w:colFirst="0" w:colLast="0" w:name="_heading=h.2et92p0" w:id="5"/>
      <w:bookmarkEnd w:id="5"/>
      <w:r w:rsidDel="00000000" w:rsidR="00000000" w:rsidRPr="00000000">
        <w:rPr>
          <w:rtl w:val="0"/>
        </w:rPr>
        <w:t xml:space="preserve">Backside</w:t>
      </w:r>
    </w:p>
    <w:p w:rsidR="00000000" w:rsidDel="00000000" w:rsidP="00000000" w:rsidRDefault="00000000" w:rsidRPr="00000000" w14:paraId="00000031">
      <w:pPr>
        <w:rPr/>
      </w:pPr>
      <w:r w:rsidDel="00000000" w:rsidR="00000000" w:rsidRPr="00000000">
        <w:rPr>
          <w:rtl w:val="0"/>
        </w:rPr>
        <w:t xml:space="preserve">The back of the Hable One is flat and has four rubber feet, one in each corner of the device. Next to the rubber feet is a sticker on the inside. When the Hable One is in use, the back of the device is closest to you, and the front is facing away from you.</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pStyle w:val="Heading2"/>
        <w:rPr/>
      </w:pPr>
      <w:bookmarkStart w:colFirst="0" w:colLast="0" w:name="_heading=h.tyjcwt" w:id="6"/>
      <w:bookmarkEnd w:id="6"/>
      <w:r w:rsidDel="00000000" w:rsidR="00000000" w:rsidRPr="00000000">
        <w:rPr>
          <w:rtl w:val="0"/>
        </w:rPr>
        <w:t xml:space="preserve">Top edge</w:t>
      </w:r>
    </w:p>
    <w:p w:rsidR="00000000" w:rsidDel="00000000" w:rsidP="00000000" w:rsidRDefault="00000000" w:rsidRPr="00000000" w14:paraId="00000034">
      <w:pPr>
        <w:rPr/>
      </w:pPr>
      <w:r w:rsidDel="00000000" w:rsidR="00000000" w:rsidRPr="00000000">
        <w:rPr>
          <w:rtl w:val="0"/>
        </w:rPr>
        <w:t xml:space="preserve">The on/off switch is located on the top edge of the unit. The on/off switch is located between two tactile markings, one a small circle (off), the other two small triangles (on). For on, you must turn the switch to the right.</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pStyle w:val="Heading2"/>
        <w:rPr/>
      </w:pPr>
      <w:bookmarkStart w:colFirst="0" w:colLast="0" w:name="_heading=h.3dy6vkm" w:id="7"/>
      <w:bookmarkEnd w:id="7"/>
      <w:r w:rsidDel="00000000" w:rsidR="00000000" w:rsidRPr="00000000">
        <w:rPr>
          <w:rtl w:val="0"/>
        </w:rPr>
        <w:t xml:space="preserve">Bottom edge</w:t>
      </w:r>
    </w:p>
    <w:p w:rsidR="00000000" w:rsidDel="00000000" w:rsidP="00000000" w:rsidRDefault="00000000" w:rsidRPr="00000000" w14:paraId="00000037">
      <w:pPr>
        <w:rPr/>
      </w:pPr>
      <w:r w:rsidDel="00000000" w:rsidR="00000000" w:rsidRPr="00000000">
        <w:rPr>
          <w:rtl w:val="0"/>
        </w:rPr>
        <w:t xml:space="preserve">The USB-C charging port is located on the bottom edge of the device. It is used to charge the device and perform software updates.</w:t>
      </w:r>
    </w:p>
    <w:p w:rsidR="00000000" w:rsidDel="00000000" w:rsidP="00000000" w:rsidRDefault="00000000" w:rsidRPr="00000000" w14:paraId="00000038">
      <w:pPr>
        <w:jc w:val="center"/>
        <w:rPr>
          <w:rFonts w:ascii="Arial" w:cs="Arial" w:eastAsia="Arial" w:hAnsi="Arial"/>
          <w:sz w:val="32"/>
          <w:szCs w:val="32"/>
        </w:rPr>
      </w:pPr>
      <w:r w:rsidDel="00000000" w:rsidR="00000000" w:rsidRPr="00000000">
        <w:rPr>
          <w:rFonts w:ascii="Arial" w:cs="Arial" w:eastAsia="Arial" w:hAnsi="Arial"/>
          <w:sz w:val="32"/>
          <w:szCs w:val="32"/>
        </w:rPr>
        <w:drawing>
          <wp:inline distB="114300" distT="114300" distL="114300" distR="114300">
            <wp:extent cx="5731200" cy="3746500"/>
            <wp:effectExtent b="0" l="0" r="0" t="0"/>
            <wp:docPr id="2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731200" cy="374650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jc w:val="center"/>
        <w:rPr>
          <w:rFonts w:ascii="Arial" w:cs="Arial" w:eastAsia="Arial" w:hAnsi="Arial"/>
        </w:rPr>
      </w:pPr>
      <w:r w:rsidDel="00000000" w:rsidR="00000000" w:rsidRPr="00000000">
        <w:rPr>
          <w:rFonts w:ascii="Arial" w:cs="Arial" w:eastAsia="Arial" w:hAnsi="Arial"/>
          <w:rtl w:val="0"/>
        </w:rPr>
        <w:t xml:space="preserve">Figure 1: The Hable One side- and top-view</w:t>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pStyle w:val="Heading1"/>
        <w:rPr/>
      </w:pPr>
      <w:bookmarkStart w:colFirst="0" w:colLast="0" w:name="_heading=h.1t3h5sf" w:id="8"/>
      <w:bookmarkEnd w:id="8"/>
      <w:r w:rsidDel="00000000" w:rsidR="00000000" w:rsidRPr="00000000">
        <w:rPr>
          <w:rtl w:val="0"/>
        </w:rPr>
        <w:t xml:space="preserve">Getting started</w:t>
      </w:r>
    </w:p>
    <w:p w:rsidR="00000000" w:rsidDel="00000000" w:rsidP="00000000" w:rsidRDefault="00000000" w:rsidRPr="00000000" w14:paraId="0000003C">
      <w:pPr>
        <w:rPr/>
      </w:pPr>
      <w:r w:rsidDel="00000000" w:rsidR="00000000" w:rsidRPr="00000000">
        <w:rPr>
          <w:rtl w:val="0"/>
        </w:rPr>
        <w:t xml:space="preserve">In 4 steps, the basics of how to work with the Hable One are explained. There are also several videos that offer this explanation. These videos can be found </w:t>
      </w:r>
      <w:hyperlink r:id="rId8">
        <w:r w:rsidDel="00000000" w:rsidR="00000000" w:rsidRPr="00000000">
          <w:rPr>
            <w:color w:val="0563c1"/>
            <w:u w:val="single"/>
            <w:rtl w:val="0"/>
          </w:rPr>
          <w:t xml:space="preserve">here</w:t>
        </w:r>
      </w:hyperlink>
      <w:r w:rsidDel="00000000" w:rsidR="00000000" w:rsidRPr="00000000">
        <w:rPr>
          <w:rtl w:val="0"/>
        </w:rPr>
        <w:t xml:space="preserve">. Furthermore, it is recommended that you also read the Hable One's start guide. If you do not have this guide, it can be downloaded from the website, click </w:t>
      </w:r>
      <w:hyperlink r:id="rId9">
        <w:r w:rsidDel="00000000" w:rsidR="00000000" w:rsidRPr="00000000">
          <w:rPr>
            <w:color w:val="0563c1"/>
            <w:u w:val="single"/>
            <w:rtl w:val="0"/>
          </w:rPr>
          <w:t xml:space="preserve">here</w:t>
        </w:r>
      </w:hyperlink>
      <w:r w:rsidDel="00000000" w:rsidR="00000000" w:rsidRPr="00000000">
        <w:rPr>
          <w:rtl w:val="0"/>
        </w:rPr>
        <w:t xml:space="preserve">.</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pStyle w:val="Heading2"/>
        <w:rPr/>
      </w:pPr>
      <w:bookmarkStart w:colFirst="0" w:colLast="0" w:name="_heading=h.4d34og8" w:id="9"/>
      <w:bookmarkEnd w:id="9"/>
      <w:r w:rsidDel="00000000" w:rsidR="00000000" w:rsidRPr="00000000">
        <w:rPr>
          <w:rtl w:val="0"/>
        </w:rPr>
        <w:t xml:space="preserve">Step one: Holding the Hable One</w:t>
      </w:r>
    </w:p>
    <w:p w:rsidR="00000000" w:rsidDel="00000000" w:rsidP="00000000" w:rsidRDefault="00000000" w:rsidRPr="00000000" w14:paraId="0000003F">
      <w:pPr>
        <w:rPr/>
      </w:pPr>
      <w:r w:rsidDel="00000000" w:rsidR="00000000" w:rsidRPr="00000000">
        <w:rPr>
          <w:rtl w:val="0"/>
        </w:rPr>
        <w:t xml:space="preserve">When using the Hable One, hold the controller in the air with both hands; do not place it on a table or desk. If you prefer to lay it down, you can, but we recommend you turn the buttons around. See the "Hable Menu" section on how to do this. Make sure the power slider is facing the ceiling. The flat back side should point towards you, this way the buttons will automatically point away from you. </w:t>
      </w:r>
    </w:p>
    <w:p w:rsidR="00000000" w:rsidDel="00000000" w:rsidP="00000000" w:rsidRDefault="00000000" w:rsidRPr="00000000" w14:paraId="00000040">
      <w:pPr>
        <w:rPr/>
      </w:pPr>
      <w:r w:rsidDel="00000000" w:rsidR="00000000" w:rsidRPr="00000000">
        <w:rPr>
          <w:rtl w:val="0"/>
        </w:rPr>
        <w:t xml:space="preserve">Hold the controller with both hands. You do this by wrapping your hands around the short left and right sides of the Hable One. If you do this correctly, your index, middle and ring fingers will automatically fall on the six Braille input buttons. Note that the buttons point away from you, and you press them towards you.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From now on, each button is indicated by numbers. The six small buttons are numbered like a Braille cell. The three buttons on your left hand are numbered as one, two and three, with button one being closest to the power slider and button three being furthest away.</w:t>
      </w:r>
    </w:p>
    <w:p w:rsidR="00000000" w:rsidDel="00000000" w:rsidP="00000000" w:rsidRDefault="00000000" w:rsidRPr="00000000" w14:paraId="00000043">
      <w:pPr>
        <w:rPr/>
      </w:pPr>
      <w:r w:rsidDel="00000000" w:rsidR="00000000" w:rsidRPr="00000000">
        <w:rPr>
          <w:rtl w:val="0"/>
        </w:rPr>
        <w:t xml:space="preserve">The three buttons on your right hand are numbered four, five and six, with button four being closest to the power slider and button six being furthest away.</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Place the left-hand index finger, the middle index finger, and the ring finger on buttons one, two and three.</w:t>
      </w:r>
    </w:p>
    <w:p w:rsidR="00000000" w:rsidDel="00000000" w:rsidP="00000000" w:rsidRDefault="00000000" w:rsidRPr="00000000" w14:paraId="00000047">
      <w:pPr>
        <w:rPr/>
      </w:pPr>
      <w:r w:rsidDel="00000000" w:rsidR="00000000" w:rsidRPr="00000000">
        <w:rPr>
          <w:rtl w:val="0"/>
        </w:rPr>
        <w:t xml:space="preserve">Place the right-hand index, middle and ring fingers on the four, five and six buttons.</w:t>
      </w:r>
    </w:p>
    <w:p w:rsidR="00000000" w:rsidDel="00000000" w:rsidP="00000000" w:rsidRDefault="00000000" w:rsidRPr="00000000" w14:paraId="00000048">
      <w:pPr>
        <w:rPr/>
      </w:pPr>
      <w:r w:rsidDel="00000000" w:rsidR="00000000" w:rsidRPr="00000000">
        <w:rPr>
          <w:rtl w:val="0"/>
        </w:rPr>
        <w:t xml:space="preserve">There are two more longer buttons, which are the function buttons. On the left side of your left index finger, you will find button seven. On the right side of your right index finger, you will find button eight.</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pStyle w:val="Heading2"/>
        <w:rPr/>
      </w:pPr>
      <w:bookmarkStart w:colFirst="0" w:colLast="0" w:name="_heading=h.17dp8vu" w:id="10"/>
      <w:bookmarkEnd w:id="10"/>
      <w:r w:rsidDel="00000000" w:rsidR="00000000" w:rsidRPr="00000000">
        <w:rPr>
          <w:rtl w:val="0"/>
        </w:rPr>
        <w:t xml:space="preserve">Step two: First time set-up of the Hable One</w:t>
      </w:r>
    </w:p>
    <w:p w:rsidR="00000000" w:rsidDel="00000000" w:rsidP="00000000" w:rsidRDefault="00000000" w:rsidRPr="00000000" w14:paraId="0000004B">
      <w:pPr>
        <w:rPr/>
      </w:pPr>
      <w:r w:rsidDel="00000000" w:rsidR="00000000" w:rsidRPr="00000000">
        <w:rPr>
          <w:rtl w:val="0"/>
        </w:rPr>
        <w:t xml:space="preserve">Make sure that VoiceOver is enabled on your phone. To do this go to your phone settings &gt; Accessibility &gt; TalkBack &gt; Turn on TalkBack or use the accessibility shortcut to enable it.</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b w:val="1"/>
          <w:rtl w:val="0"/>
        </w:rPr>
        <w:t xml:space="preserve">Bluetooth</w:t>
      </w:r>
    </w:p>
    <w:p w:rsidR="00000000" w:rsidDel="00000000" w:rsidP="00000000" w:rsidRDefault="00000000" w:rsidRPr="00000000" w14:paraId="0000004E">
      <w:pPr>
        <w:rPr/>
      </w:pPr>
      <w:r w:rsidDel="00000000" w:rsidR="00000000" w:rsidRPr="00000000">
        <w:rPr>
          <w:rtl w:val="0"/>
        </w:rPr>
        <w:t xml:space="preserve">Make sure that VoiceOver is enabled on your phone. To do this, go to your phone settings &gt; Accessibility &gt; TalkBack or press and hold the volume up and down buttons at the same time.</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When you hold the device in the correct position, you turn the Hable One on by sliding the slide switch all the way to the right. The Hable One will vibrate twice when it is switched on. This indicates that the device is charged and ready to use.</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To pair the Hable One with your smartphone, go to settings on your phone, then Bluetooth, and then look for the name of the controller "Hable One", in the list of Bluetooth devices. Once you have found the device in the list, double click to start pairing. If the controller is not visible, try turning the Hable One off and on again. If the pairing was successful, the Hable One will vibrate to indicate that it is connected.</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b w:val="1"/>
        </w:rPr>
      </w:pPr>
      <w:r w:rsidDel="00000000" w:rsidR="00000000" w:rsidRPr="00000000">
        <w:rPr>
          <w:b w:val="1"/>
          <w:rtl w:val="0"/>
        </w:rPr>
        <w:t xml:space="preserve">Correct Modus</w:t>
      </w:r>
    </w:p>
    <w:p w:rsidR="00000000" w:rsidDel="00000000" w:rsidP="00000000" w:rsidRDefault="00000000" w:rsidRPr="00000000" w14:paraId="00000055">
      <w:pPr>
        <w:rPr/>
      </w:pPr>
      <w:r w:rsidDel="00000000" w:rsidR="00000000" w:rsidRPr="00000000">
        <w:rPr>
          <w:rtl w:val="0"/>
        </w:rPr>
        <w:t xml:space="preserve">The first time your Hable One connects to your phone, it automatically recognises whether it is in iOS or Android mode.  If you have previously paired it with an iOS phone, you can change the mode manually. To find out how to do this, go to the "Hable Menu" section in this manual.</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pStyle w:val="Heading2"/>
        <w:rPr/>
      </w:pPr>
      <w:bookmarkStart w:colFirst="0" w:colLast="0" w:name="_heading=h.3rdcrjn" w:id="11"/>
      <w:bookmarkEnd w:id="11"/>
      <w:r w:rsidDel="00000000" w:rsidR="00000000" w:rsidRPr="00000000">
        <w:rPr>
          <w:rtl w:val="0"/>
        </w:rPr>
        <w:t xml:space="preserve">Step three: TalkBack gestures using the Hable One</w:t>
      </w:r>
    </w:p>
    <w:p w:rsidR="00000000" w:rsidDel="00000000" w:rsidP="00000000" w:rsidRDefault="00000000" w:rsidRPr="00000000" w14:paraId="00000058">
      <w:pPr>
        <w:rPr/>
      </w:pPr>
      <w:r w:rsidDel="00000000" w:rsidR="00000000" w:rsidRPr="00000000">
        <w:rPr>
          <w:rtl w:val="0"/>
        </w:rPr>
        <w:t xml:space="preserve">Before we start learning gestures, it is good to know the following: when more than one key is used to execute a command, they must be pressed simultaneously. If the command requires a long press (hold), this means holding the keys down for more than a second until you feel a vibration.</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To go to the next item, press and hold button seven and quickly tap button eight once. A further quick press on button eight will take you to the next item. To go to the previous item, press and hold button eight and quickly press button seven once. Again, you can keep tapping button seven to go back through the previous items.</w:t>
      </w:r>
    </w:p>
    <w:p w:rsidR="00000000" w:rsidDel="00000000" w:rsidP="00000000" w:rsidRDefault="00000000" w:rsidRPr="00000000" w14:paraId="0000005B">
      <w:pPr>
        <w:rPr/>
      </w:pPr>
      <w:r w:rsidDel="00000000" w:rsidR="00000000" w:rsidRPr="00000000">
        <w:rPr>
          <w:rtl w:val="0"/>
        </w:rPr>
        <w:t xml:space="preserve">To activate an item, press keys seven and eight simultaneously. You can do this, for example, to open an app.</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To go to the home screen, long press the Braille letter H for Home. These are the keys one, two and five.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To go back one level, long press the Braille letter B for Back. These are the buttons one and two at the same time.</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Congratulations, you can now navigate through your phone with the Hable One. There are also many more advanced shortcuts that allow you to navigate through your phone even faster with the Hable.</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pStyle w:val="Heading2"/>
        <w:rPr/>
      </w:pPr>
      <w:bookmarkStart w:colFirst="0" w:colLast="0" w:name="_heading=h.26in1rg" w:id="12"/>
      <w:bookmarkEnd w:id="12"/>
      <w:r w:rsidDel="00000000" w:rsidR="00000000" w:rsidRPr="00000000">
        <w:rPr>
          <w:rtl w:val="0"/>
        </w:rPr>
        <w:t xml:space="preserve">Step four: typing with the Hable One</w:t>
      </w:r>
    </w:p>
    <w:p w:rsidR="00000000" w:rsidDel="00000000" w:rsidP="00000000" w:rsidRDefault="00000000" w:rsidRPr="00000000" w14:paraId="00000064">
      <w:pPr>
        <w:pStyle w:val="Heading2"/>
        <w:rPr>
          <w:rFonts w:ascii="Calibri" w:cs="Calibri" w:eastAsia="Calibri" w:hAnsi="Calibri"/>
          <w:color w:val="000000"/>
          <w:sz w:val="24"/>
          <w:szCs w:val="24"/>
        </w:rPr>
      </w:pPr>
      <w:bookmarkStart w:colFirst="0" w:colLast="0" w:name="_heading=h.lnxbz9" w:id="13"/>
      <w:bookmarkEnd w:id="13"/>
      <w:r w:rsidDel="00000000" w:rsidR="00000000" w:rsidRPr="00000000">
        <w:rPr>
          <w:rFonts w:ascii="Calibri" w:cs="Calibri" w:eastAsia="Calibri" w:hAnsi="Calibri"/>
          <w:color w:val="000000"/>
          <w:sz w:val="24"/>
          <w:szCs w:val="24"/>
          <w:rtl w:val="0"/>
        </w:rPr>
        <w:t xml:space="preserve">Now that you can navigate the Hable One, you can start practicing your typing. First, navigate to your note-taking app and open it. This is your first test to see how well you can navigate. </w:t>
      </w:r>
    </w:p>
    <w:p w:rsidR="00000000" w:rsidDel="00000000" w:rsidP="00000000" w:rsidRDefault="00000000" w:rsidRPr="00000000" w14:paraId="00000065">
      <w:pPr>
        <w:pStyle w:val="Heading2"/>
        <w:rPr>
          <w:rFonts w:ascii="Calibri" w:cs="Calibri" w:eastAsia="Calibri" w:hAnsi="Calibri"/>
          <w:color w:val="000000"/>
          <w:sz w:val="24"/>
          <w:szCs w:val="24"/>
        </w:rPr>
      </w:pPr>
      <w:bookmarkStart w:colFirst="0" w:colLast="0" w:name="_heading=h.35nkun2" w:id="14"/>
      <w:bookmarkEnd w:id="14"/>
      <w:r w:rsidDel="00000000" w:rsidR="00000000" w:rsidRPr="00000000">
        <w:rPr>
          <w:rFonts w:ascii="Calibri" w:cs="Calibri" w:eastAsia="Calibri" w:hAnsi="Calibri"/>
          <w:color w:val="000000"/>
          <w:sz w:val="24"/>
          <w:szCs w:val="24"/>
          <w:rtl w:val="0"/>
        </w:rPr>
        <w:t xml:space="preserve">Once in the editing area, use the following:</w:t>
      </w:r>
    </w:p>
    <w:p w:rsidR="00000000" w:rsidDel="00000000" w:rsidP="00000000" w:rsidRDefault="00000000" w:rsidRPr="00000000" w14:paraId="00000066">
      <w:pPr>
        <w:pStyle w:val="Heading2"/>
        <w:rPr>
          <w:rFonts w:ascii="Calibri" w:cs="Calibri" w:eastAsia="Calibri" w:hAnsi="Calibri"/>
          <w:color w:val="000000"/>
          <w:sz w:val="24"/>
          <w:szCs w:val="24"/>
        </w:rPr>
      </w:pPr>
      <w:bookmarkStart w:colFirst="0" w:colLast="0" w:name="_heading=h.1ksv4uv" w:id="15"/>
      <w:bookmarkEnd w:id="15"/>
      <w:r w:rsidDel="00000000" w:rsidR="00000000" w:rsidRPr="00000000">
        <w:rPr>
          <w:rFonts w:ascii="Calibri" w:cs="Calibri" w:eastAsia="Calibri" w:hAnsi="Calibri"/>
          <w:color w:val="000000"/>
          <w:sz w:val="24"/>
          <w:szCs w:val="24"/>
          <w:rtl w:val="0"/>
        </w:rPr>
        <w:t xml:space="preserve">To type space, press button eight once.</w:t>
      </w:r>
    </w:p>
    <w:p w:rsidR="00000000" w:rsidDel="00000000" w:rsidP="00000000" w:rsidRDefault="00000000" w:rsidRPr="00000000" w14:paraId="00000067">
      <w:pPr>
        <w:pStyle w:val="Heading2"/>
        <w:rPr>
          <w:rFonts w:ascii="Calibri" w:cs="Calibri" w:eastAsia="Calibri" w:hAnsi="Calibri"/>
          <w:color w:val="000000"/>
          <w:sz w:val="24"/>
          <w:szCs w:val="24"/>
        </w:rPr>
      </w:pPr>
      <w:bookmarkStart w:colFirst="0" w:colLast="0" w:name="_heading=h.44sinio" w:id="16"/>
      <w:bookmarkEnd w:id="16"/>
      <w:r w:rsidDel="00000000" w:rsidR="00000000" w:rsidRPr="00000000">
        <w:rPr>
          <w:rFonts w:ascii="Calibri" w:cs="Calibri" w:eastAsia="Calibri" w:hAnsi="Calibri"/>
          <w:color w:val="000000"/>
          <w:sz w:val="24"/>
          <w:szCs w:val="24"/>
          <w:rtl w:val="0"/>
        </w:rPr>
        <w:t xml:space="preserve">For backspace, press key seven.</w:t>
      </w:r>
    </w:p>
    <w:p w:rsidR="00000000" w:rsidDel="00000000" w:rsidP="00000000" w:rsidRDefault="00000000" w:rsidRPr="00000000" w14:paraId="00000068">
      <w:pPr>
        <w:pStyle w:val="Heading2"/>
        <w:rPr>
          <w:rFonts w:ascii="Calibri" w:cs="Calibri" w:eastAsia="Calibri" w:hAnsi="Calibri"/>
          <w:color w:val="000000"/>
          <w:sz w:val="24"/>
          <w:szCs w:val="24"/>
        </w:rPr>
      </w:pPr>
      <w:bookmarkStart w:colFirst="0" w:colLast="0" w:name="_heading=h.2jxsxqh" w:id="17"/>
      <w:bookmarkEnd w:id="17"/>
      <w:r w:rsidDel="00000000" w:rsidR="00000000" w:rsidRPr="00000000">
        <w:rPr>
          <w:rFonts w:ascii="Calibri" w:cs="Calibri" w:eastAsia="Calibri" w:hAnsi="Calibri"/>
          <w:color w:val="000000"/>
          <w:sz w:val="24"/>
          <w:szCs w:val="24"/>
          <w:rtl w:val="0"/>
        </w:rPr>
        <w:t xml:space="preserve">For enter, press keys four and eight or five and eight simultaneously.</w:t>
      </w:r>
    </w:p>
    <w:p w:rsidR="00000000" w:rsidDel="00000000" w:rsidP="00000000" w:rsidRDefault="00000000" w:rsidRPr="00000000" w14:paraId="00000069">
      <w:pPr>
        <w:pStyle w:val="Heading2"/>
        <w:rPr>
          <w:rFonts w:ascii="Calibri" w:cs="Calibri" w:eastAsia="Calibri" w:hAnsi="Calibri"/>
          <w:color w:val="000000"/>
          <w:sz w:val="24"/>
          <w:szCs w:val="24"/>
        </w:rPr>
      </w:pPr>
      <w:bookmarkStart w:colFirst="0" w:colLast="0" w:name="_heading=h.z337ya" w:id="18"/>
      <w:bookmarkEnd w:id="18"/>
      <w:r w:rsidDel="00000000" w:rsidR="00000000" w:rsidRPr="00000000">
        <w:rPr>
          <w:rFonts w:ascii="Calibri" w:cs="Calibri" w:eastAsia="Calibri" w:hAnsi="Calibri"/>
          <w:color w:val="000000"/>
          <w:sz w:val="24"/>
          <w:szCs w:val="24"/>
          <w:rtl w:val="0"/>
        </w:rPr>
        <w:t xml:space="preserve">Use the keys to enter Braille in the same way as you would a Perkins, for example, for numbers, first press the number sign. </w:t>
      </w:r>
    </w:p>
    <w:p w:rsidR="00000000" w:rsidDel="00000000" w:rsidP="00000000" w:rsidRDefault="00000000" w:rsidRPr="00000000" w14:paraId="0000006A">
      <w:pPr>
        <w:pStyle w:val="Heading2"/>
        <w:rPr/>
      </w:pPr>
      <w:bookmarkStart w:colFirst="0" w:colLast="0" w:name="_heading=h.3j2qqm3" w:id="19"/>
      <w:bookmarkEnd w:id="19"/>
      <w:r w:rsidDel="00000000" w:rsidR="00000000" w:rsidRPr="00000000">
        <w:rPr>
          <w:rFonts w:ascii="Calibri" w:cs="Calibri" w:eastAsia="Calibri" w:hAnsi="Calibri"/>
          <w:color w:val="000000"/>
          <w:sz w:val="24"/>
          <w:szCs w:val="24"/>
          <w:rtl w:val="0"/>
        </w:rPr>
        <w:t xml:space="preserve">For capital letters, type the capital character first.</w:t>
      </w:r>
      <w:r w:rsidDel="00000000" w:rsidR="00000000" w:rsidRPr="00000000">
        <w:rPr>
          <w:rtl w:val="0"/>
        </w:rPr>
      </w:r>
    </w:p>
    <w:p w:rsidR="00000000" w:rsidDel="00000000" w:rsidP="00000000" w:rsidRDefault="00000000" w:rsidRPr="00000000" w14:paraId="0000006B">
      <w:pPr>
        <w:pStyle w:val="Heading1"/>
        <w:rPr/>
      </w:pPr>
      <w:bookmarkStart w:colFirst="0" w:colLast="0" w:name="_heading=h.1y810tw" w:id="20"/>
      <w:bookmarkEnd w:id="20"/>
      <w:r w:rsidDel="00000000" w:rsidR="00000000" w:rsidRPr="00000000">
        <w:rPr>
          <w:rtl w:val="0"/>
        </w:rPr>
        <w:t xml:space="preserve">Hable One Shortcuts</w:t>
      </w:r>
    </w:p>
    <w:p w:rsidR="00000000" w:rsidDel="00000000" w:rsidP="00000000" w:rsidRDefault="00000000" w:rsidRPr="00000000" w14:paraId="0000006C">
      <w:pPr>
        <w:rPr/>
      </w:pPr>
      <w:r w:rsidDel="00000000" w:rsidR="00000000" w:rsidRPr="00000000">
        <w:rPr>
          <w:rtl w:val="0"/>
        </w:rPr>
        <w:t xml:space="preserve">In this section you will find some useful shortcuts for Hable One. These have been split up into subsections to make searching easier.</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pStyle w:val="Heading2"/>
        <w:rPr/>
      </w:pPr>
      <w:bookmarkStart w:colFirst="0" w:colLast="0" w:name="_heading=h.4i7ojhp" w:id="21"/>
      <w:bookmarkEnd w:id="21"/>
      <w:r w:rsidDel="00000000" w:rsidR="00000000" w:rsidRPr="00000000">
        <w:rPr>
          <w:rtl w:val="0"/>
        </w:rPr>
        <w:t xml:space="preserve">Special Hable Shortcuts</w:t>
      </w:r>
    </w:p>
    <w:p w:rsidR="00000000" w:rsidDel="00000000" w:rsidP="00000000" w:rsidRDefault="00000000" w:rsidRPr="00000000" w14:paraId="0000006F">
      <w:pPr>
        <w:rPr/>
      </w:pPr>
      <w:r w:rsidDel="00000000" w:rsidR="00000000" w:rsidRPr="00000000">
        <w:rPr>
          <w:rtl w:val="0"/>
        </w:rPr>
      </w:r>
    </w:p>
    <w:tbl>
      <w:tblPr>
        <w:tblStyle w:val="Table1"/>
        <w:tblW w:w="9010.0" w:type="dxa"/>
        <w:jc w:val="left"/>
        <w:tblInd w:w="0.0" w:type="dxa"/>
        <w:tblBorders>
          <w:top w:color="bfbfbf" w:space="0" w:sz="6" w:val="single"/>
          <w:left w:color="bfbfbf" w:space="0" w:sz="6" w:val="single"/>
          <w:bottom w:color="bfbfbf" w:space="0" w:sz="6" w:val="single"/>
          <w:right w:color="bfbfbf" w:space="0" w:sz="6" w:val="single"/>
          <w:insideH w:color="bfbfbf" w:space="0" w:sz="6" w:val="single"/>
          <w:insideV w:color="bfbfbf" w:space="0" w:sz="6" w:val="single"/>
        </w:tblBorders>
        <w:tblLayout w:type="fixed"/>
        <w:tblLook w:val="0400"/>
      </w:tblPr>
      <w:tblGrid>
        <w:gridCol w:w="4505"/>
        <w:gridCol w:w="4505"/>
        <w:tblGridChange w:id="0">
          <w:tblGrid>
            <w:gridCol w:w="4505"/>
            <w:gridCol w:w="4505"/>
          </w:tblGrid>
        </w:tblGridChange>
      </w:tblGrid>
      <w:tr>
        <w:trPr>
          <w:cantSplit w:val="0"/>
          <w:tblHeader w:val="0"/>
        </w:trPr>
        <w:tc>
          <w:tcPr/>
          <w:p w:rsidR="00000000" w:rsidDel="00000000" w:rsidP="00000000" w:rsidRDefault="00000000" w:rsidRPr="00000000" w14:paraId="00000070">
            <w:pPr>
              <w:rPr/>
            </w:pPr>
            <w:r w:rsidDel="00000000" w:rsidR="00000000" w:rsidRPr="00000000">
              <w:rPr>
                <w:rtl w:val="0"/>
              </w:rPr>
              <w:t xml:space="preserve">Pause reading</w:t>
            </w:r>
          </w:p>
        </w:tc>
        <w:tc>
          <w:tcPr/>
          <w:p w:rsidR="00000000" w:rsidDel="00000000" w:rsidP="00000000" w:rsidRDefault="00000000" w:rsidRPr="00000000" w14:paraId="00000071">
            <w:pPr>
              <w:rPr/>
            </w:pPr>
            <w:r w:rsidDel="00000000" w:rsidR="00000000" w:rsidRPr="00000000">
              <w:rPr>
                <w:rtl w:val="0"/>
              </w:rPr>
              <w:t xml:space="preserve">Hold 1 </w:t>
            </w:r>
          </w:p>
        </w:tc>
      </w:tr>
      <w:tr>
        <w:trPr>
          <w:cantSplit w:val="0"/>
          <w:tblHeader w:val="0"/>
        </w:trPr>
        <w:tc>
          <w:tcPr/>
          <w:p w:rsidR="00000000" w:rsidDel="00000000" w:rsidP="00000000" w:rsidRDefault="00000000" w:rsidRPr="00000000" w14:paraId="00000072">
            <w:pPr>
              <w:rPr>
                <w:i w:val="1"/>
              </w:rPr>
            </w:pPr>
            <w:r w:rsidDel="00000000" w:rsidR="00000000" w:rsidRPr="00000000">
              <w:rPr>
                <w:color w:val="000000"/>
                <w:rtl w:val="0"/>
              </w:rPr>
              <w:t xml:space="preserve">Local context menu </w:t>
            </w:r>
            <w:r w:rsidDel="00000000" w:rsidR="00000000" w:rsidRPr="00000000">
              <w:rPr>
                <w:i w:val="1"/>
                <w:color w:val="000000"/>
                <w:rtl w:val="0"/>
              </w:rPr>
              <w:t xml:space="preserve">- also called the TalkBack menu</w:t>
            </w:r>
            <w:r w:rsidDel="00000000" w:rsidR="00000000" w:rsidRPr="00000000">
              <w:rPr>
                <w:rtl w:val="0"/>
              </w:rPr>
            </w:r>
          </w:p>
        </w:tc>
        <w:tc>
          <w:tcPr/>
          <w:p w:rsidR="00000000" w:rsidDel="00000000" w:rsidP="00000000" w:rsidRDefault="00000000" w:rsidRPr="00000000" w14:paraId="00000073">
            <w:pPr>
              <w:rPr/>
            </w:pPr>
            <w:r w:rsidDel="00000000" w:rsidR="00000000" w:rsidRPr="00000000">
              <w:rPr>
                <w:rtl w:val="0"/>
              </w:rPr>
              <w:t xml:space="preserve">Hold 2</w:t>
            </w:r>
          </w:p>
        </w:tc>
      </w:tr>
      <w:tr>
        <w:trPr>
          <w:cantSplit w:val="0"/>
          <w:tblHeader w:val="0"/>
        </w:trPr>
        <w:tc>
          <w:tcPr/>
          <w:p w:rsidR="00000000" w:rsidDel="00000000" w:rsidP="00000000" w:rsidRDefault="00000000" w:rsidRPr="00000000" w14:paraId="00000074">
            <w:pPr>
              <w:rPr/>
            </w:pPr>
            <w:r w:rsidDel="00000000" w:rsidR="00000000" w:rsidRPr="00000000">
              <w:rPr>
                <w:rtl w:val="0"/>
              </w:rPr>
              <w:t xml:space="preserve">App category opener </w:t>
            </w:r>
            <w:r w:rsidDel="00000000" w:rsidR="00000000" w:rsidRPr="00000000">
              <w:rPr>
                <w:i w:val="1"/>
                <w:rtl w:val="0"/>
              </w:rPr>
              <w:t xml:space="preserve">- under the heading "Android App Shortcuts" there is a further explanation of how this works.</w:t>
            </w:r>
            <w:r w:rsidDel="00000000" w:rsidR="00000000" w:rsidRPr="00000000">
              <w:rPr>
                <w:rtl w:val="0"/>
              </w:rPr>
            </w:r>
          </w:p>
        </w:tc>
        <w:tc>
          <w:tcPr/>
          <w:p w:rsidR="00000000" w:rsidDel="00000000" w:rsidP="00000000" w:rsidRDefault="00000000" w:rsidRPr="00000000" w14:paraId="00000075">
            <w:pPr>
              <w:rPr/>
            </w:pPr>
            <w:r w:rsidDel="00000000" w:rsidR="00000000" w:rsidRPr="00000000">
              <w:rPr>
                <w:rtl w:val="0"/>
              </w:rPr>
              <w:t xml:space="preserve">Hold 3</w:t>
            </w:r>
          </w:p>
        </w:tc>
      </w:tr>
    </w:tbl>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pStyle w:val="Heading2"/>
        <w:rPr/>
      </w:pPr>
      <w:bookmarkStart w:colFirst="0" w:colLast="0" w:name="_heading=h.712pnwtags33" w:id="22"/>
      <w:bookmarkEnd w:id="22"/>
      <w:r w:rsidDel="00000000" w:rsidR="00000000" w:rsidRPr="00000000">
        <w:rPr>
          <w:rtl w:val="0"/>
        </w:rPr>
        <w:t xml:space="preserve">Navigation</w:t>
      </w:r>
    </w:p>
    <w:p w:rsidR="00000000" w:rsidDel="00000000" w:rsidP="00000000" w:rsidRDefault="00000000" w:rsidRPr="00000000" w14:paraId="00000078">
      <w:pPr>
        <w:rPr/>
      </w:pPr>
      <w:r w:rsidDel="00000000" w:rsidR="00000000" w:rsidRPr="00000000">
        <w:rPr>
          <w:rtl w:val="0"/>
        </w:rPr>
      </w:r>
    </w:p>
    <w:tbl>
      <w:tblPr>
        <w:tblStyle w:val="Table2"/>
        <w:tblW w:w="9348.0" w:type="dxa"/>
        <w:jc w:val="left"/>
        <w:tblInd w:w="0.0" w:type="dxa"/>
        <w:tblBorders>
          <w:top w:color="bfbfbf" w:space="0" w:sz="6" w:val="single"/>
          <w:left w:color="bfbfbf" w:space="0" w:sz="6" w:val="single"/>
          <w:bottom w:color="bfbfbf" w:space="0" w:sz="6" w:val="single"/>
          <w:right w:color="bfbfbf" w:space="0" w:sz="6" w:val="single"/>
          <w:insideH w:color="bfbfbf" w:space="0" w:sz="6" w:val="single"/>
          <w:insideV w:color="bfbfbf" w:space="0" w:sz="6" w:val="single"/>
        </w:tblBorders>
        <w:tblLayout w:type="fixed"/>
        <w:tblLook w:val="0400"/>
      </w:tblPr>
      <w:tblGrid>
        <w:gridCol w:w="4528"/>
        <w:gridCol w:w="4820"/>
        <w:tblGridChange w:id="0">
          <w:tblGrid>
            <w:gridCol w:w="4528"/>
            <w:gridCol w:w="4820"/>
          </w:tblGrid>
        </w:tblGridChange>
      </w:tblGrid>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79">
            <w:pPr>
              <w:rPr/>
            </w:pPr>
            <w:r w:rsidDel="00000000" w:rsidR="00000000" w:rsidRPr="00000000">
              <w:rPr>
                <w:rtl w:val="0"/>
              </w:rPr>
              <w:t xml:space="preserve">Move to next item</w:t>
            </w:r>
          </w:p>
        </w:tc>
        <w:tc>
          <w:tcPr>
            <w:shd w:fill="ffffff" w:val="clear"/>
            <w:tcMar>
              <w:top w:w="120.0" w:type="dxa"/>
              <w:left w:w="120.0" w:type="dxa"/>
              <w:bottom w:w="120.0" w:type="dxa"/>
              <w:right w:w="120.0" w:type="dxa"/>
            </w:tcMar>
          </w:tcPr>
          <w:p w:rsidR="00000000" w:rsidDel="00000000" w:rsidP="00000000" w:rsidRDefault="00000000" w:rsidRPr="00000000" w14:paraId="0000007A">
            <w:pPr>
              <w:rPr/>
            </w:pPr>
            <w:r w:rsidDel="00000000" w:rsidR="00000000" w:rsidRPr="00000000">
              <w:rPr>
                <w:rtl w:val="0"/>
              </w:rPr>
              <w:t xml:space="preserve">Hold 7 and press 8</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7B">
            <w:pPr>
              <w:rPr/>
            </w:pPr>
            <w:r w:rsidDel="00000000" w:rsidR="00000000" w:rsidRPr="00000000">
              <w:rPr>
                <w:rtl w:val="0"/>
              </w:rPr>
              <w:t xml:space="preserve">Move to previous item</w:t>
            </w:r>
          </w:p>
        </w:tc>
        <w:tc>
          <w:tcPr>
            <w:shd w:fill="ffffff" w:val="clear"/>
            <w:tcMar>
              <w:top w:w="120.0" w:type="dxa"/>
              <w:left w:w="120.0" w:type="dxa"/>
              <w:bottom w:w="120.0" w:type="dxa"/>
              <w:right w:w="120.0" w:type="dxa"/>
            </w:tcMar>
          </w:tcPr>
          <w:p w:rsidR="00000000" w:rsidDel="00000000" w:rsidP="00000000" w:rsidRDefault="00000000" w:rsidRPr="00000000" w14:paraId="0000007C">
            <w:pPr>
              <w:rPr/>
            </w:pPr>
            <w:r w:rsidDel="00000000" w:rsidR="00000000" w:rsidRPr="00000000">
              <w:rPr>
                <w:rtl w:val="0"/>
              </w:rPr>
              <w:t xml:space="preserve">Hold 8 and press 7</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7D">
            <w:pPr>
              <w:rPr/>
            </w:pPr>
            <w:r w:rsidDel="00000000" w:rsidR="00000000" w:rsidRPr="00000000">
              <w:rPr>
                <w:rtl w:val="0"/>
              </w:rPr>
              <w:t xml:space="preserve">Select an item</w:t>
            </w:r>
          </w:p>
        </w:tc>
        <w:tc>
          <w:tcPr>
            <w:shd w:fill="ffffff" w:val="clear"/>
            <w:tcMar>
              <w:top w:w="120.0" w:type="dxa"/>
              <w:left w:w="120.0" w:type="dxa"/>
              <w:bottom w:w="120.0" w:type="dxa"/>
              <w:right w:w="120.0" w:type="dxa"/>
            </w:tcMar>
          </w:tcPr>
          <w:p w:rsidR="00000000" w:rsidDel="00000000" w:rsidP="00000000" w:rsidRDefault="00000000" w:rsidRPr="00000000" w14:paraId="0000007E">
            <w:pPr>
              <w:rPr/>
            </w:pPr>
            <w:r w:rsidDel="00000000" w:rsidR="00000000" w:rsidRPr="00000000">
              <w:rPr>
                <w:rtl w:val="0"/>
              </w:rPr>
              <w:t xml:space="preserve">Press 7 and 8 </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7F">
            <w:pPr>
              <w:rPr/>
            </w:pPr>
            <w:r w:rsidDel="00000000" w:rsidR="00000000" w:rsidRPr="00000000">
              <w:rPr>
                <w:rtl w:val="0"/>
              </w:rPr>
              <w:t xml:space="preserve">Go back</w:t>
            </w:r>
          </w:p>
        </w:tc>
        <w:tc>
          <w:tcPr>
            <w:shd w:fill="ffffff" w:val="clear"/>
            <w:tcMar>
              <w:top w:w="120.0" w:type="dxa"/>
              <w:left w:w="120.0" w:type="dxa"/>
              <w:bottom w:w="120.0" w:type="dxa"/>
              <w:right w:w="120.0" w:type="dxa"/>
            </w:tcMar>
          </w:tcPr>
          <w:p w:rsidR="00000000" w:rsidDel="00000000" w:rsidP="00000000" w:rsidRDefault="00000000" w:rsidRPr="00000000" w14:paraId="00000080">
            <w:pPr>
              <w:rPr/>
            </w:pPr>
            <w:r w:rsidDel="00000000" w:rsidR="00000000" w:rsidRPr="00000000">
              <w:rPr>
                <w:rtl w:val="0"/>
              </w:rPr>
              <w:t xml:space="preserve">Hold 1 and 2 (‘b’)</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81">
            <w:pPr>
              <w:rPr/>
            </w:pPr>
            <w:r w:rsidDel="00000000" w:rsidR="00000000" w:rsidRPr="00000000">
              <w:rPr>
                <w:rtl w:val="0"/>
              </w:rPr>
              <w:t xml:space="preserve">Home screen</w:t>
            </w:r>
          </w:p>
        </w:tc>
        <w:tc>
          <w:tcPr>
            <w:shd w:fill="ffffff" w:val="clear"/>
            <w:tcMar>
              <w:top w:w="120.0" w:type="dxa"/>
              <w:left w:w="120.0" w:type="dxa"/>
              <w:bottom w:w="120.0" w:type="dxa"/>
              <w:right w:w="120.0" w:type="dxa"/>
            </w:tcMar>
          </w:tcPr>
          <w:p w:rsidR="00000000" w:rsidDel="00000000" w:rsidP="00000000" w:rsidRDefault="00000000" w:rsidRPr="00000000" w14:paraId="00000082">
            <w:pPr>
              <w:rPr/>
            </w:pPr>
            <w:r w:rsidDel="00000000" w:rsidR="00000000" w:rsidRPr="00000000">
              <w:rPr>
                <w:rtl w:val="0"/>
              </w:rPr>
              <w:t xml:space="preserve">Hold 1,2 and 5 (‘h’)</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83">
            <w:pPr>
              <w:rPr/>
            </w:pPr>
            <w:r w:rsidDel="00000000" w:rsidR="00000000" w:rsidRPr="00000000">
              <w:rPr>
                <w:rtl w:val="0"/>
              </w:rPr>
              <w:t xml:space="preserve">Jump to first and last item (this combination cycles between the two functions)</w:t>
            </w:r>
          </w:p>
        </w:tc>
        <w:tc>
          <w:tcPr>
            <w:shd w:fill="ffffff" w:val="clear"/>
            <w:tcMar>
              <w:top w:w="120.0" w:type="dxa"/>
              <w:left w:w="120.0" w:type="dxa"/>
              <w:bottom w:w="120.0" w:type="dxa"/>
              <w:right w:w="120.0" w:type="dxa"/>
            </w:tcMar>
          </w:tcPr>
          <w:p w:rsidR="00000000" w:rsidDel="00000000" w:rsidP="00000000" w:rsidRDefault="00000000" w:rsidRPr="00000000" w14:paraId="00000084">
            <w:pPr>
              <w:rPr/>
            </w:pPr>
            <w:r w:rsidDel="00000000" w:rsidR="00000000" w:rsidRPr="00000000">
              <w:rPr>
                <w:rtl w:val="0"/>
              </w:rPr>
              <w:t xml:space="preserve">Hold 1,2 and 3</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85">
            <w:pPr>
              <w:rPr/>
            </w:pPr>
            <w:r w:rsidDel="00000000" w:rsidR="00000000" w:rsidRPr="00000000">
              <w:rPr>
                <w:rtl w:val="0"/>
              </w:rPr>
              <w:t xml:space="preserve">Scroll down</w:t>
            </w:r>
          </w:p>
        </w:tc>
        <w:tc>
          <w:tcPr>
            <w:shd w:fill="ffffff" w:val="clear"/>
            <w:tcMar>
              <w:top w:w="120.0" w:type="dxa"/>
              <w:left w:w="120.0" w:type="dxa"/>
              <w:bottom w:w="120.0" w:type="dxa"/>
              <w:right w:w="120.0" w:type="dxa"/>
            </w:tcMar>
          </w:tcPr>
          <w:p w:rsidR="00000000" w:rsidDel="00000000" w:rsidP="00000000" w:rsidRDefault="00000000" w:rsidRPr="00000000" w14:paraId="00000086">
            <w:pPr>
              <w:rPr/>
            </w:pPr>
            <w:r w:rsidDel="00000000" w:rsidR="00000000" w:rsidRPr="00000000">
              <w:rPr>
                <w:rtl w:val="0"/>
              </w:rPr>
              <w:t xml:space="preserve">Hold 1,4,5 and 6</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87">
            <w:pPr>
              <w:rPr/>
            </w:pPr>
            <w:r w:rsidDel="00000000" w:rsidR="00000000" w:rsidRPr="00000000">
              <w:rPr>
                <w:rtl w:val="0"/>
              </w:rPr>
              <w:t xml:space="preserve">Scroll up</w:t>
            </w:r>
          </w:p>
        </w:tc>
        <w:tc>
          <w:tcPr>
            <w:shd w:fill="ffffff" w:val="clear"/>
            <w:tcMar>
              <w:top w:w="120.0" w:type="dxa"/>
              <w:left w:w="120.0" w:type="dxa"/>
              <w:bottom w:w="120.0" w:type="dxa"/>
              <w:right w:w="120.0" w:type="dxa"/>
            </w:tcMar>
          </w:tcPr>
          <w:p w:rsidR="00000000" w:rsidDel="00000000" w:rsidP="00000000" w:rsidRDefault="00000000" w:rsidRPr="00000000" w14:paraId="00000088">
            <w:pPr>
              <w:rPr/>
            </w:pPr>
            <w:r w:rsidDel="00000000" w:rsidR="00000000" w:rsidRPr="00000000">
              <w:rPr>
                <w:rtl w:val="0"/>
              </w:rPr>
              <w:t xml:space="preserve">Hold 3,4,5 and 6</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89">
            <w:pPr>
              <w:rPr/>
            </w:pPr>
            <w:r w:rsidDel="00000000" w:rsidR="00000000" w:rsidRPr="00000000">
              <w:rPr>
                <w:rtl w:val="0"/>
              </w:rPr>
              <w:t xml:space="preserve">Scroll left</w:t>
            </w:r>
          </w:p>
        </w:tc>
        <w:tc>
          <w:tcPr>
            <w:shd w:fill="ffffff" w:val="clear"/>
            <w:tcMar>
              <w:top w:w="120.0" w:type="dxa"/>
              <w:left w:w="120.0" w:type="dxa"/>
              <w:bottom w:w="120.0" w:type="dxa"/>
              <w:right w:w="120.0" w:type="dxa"/>
            </w:tcMar>
          </w:tcPr>
          <w:p w:rsidR="00000000" w:rsidDel="00000000" w:rsidP="00000000" w:rsidRDefault="00000000" w:rsidRPr="00000000" w14:paraId="0000008A">
            <w:pPr>
              <w:rPr/>
            </w:pPr>
            <w:r w:rsidDel="00000000" w:rsidR="00000000" w:rsidRPr="00000000">
              <w:rPr>
                <w:rtl w:val="0"/>
              </w:rPr>
              <w:t xml:space="preserve">Hold 2,4 and 6 (arrow to the left)</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8B">
            <w:pPr>
              <w:rPr/>
            </w:pPr>
            <w:r w:rsidDel="00000000" w:rsidR="00000000" w:rsidRPr="00000000">
              <w:rPr>
                <w:rtl w:val="0"/>
              </w:rPr>
              <w:t xml:space="preserve">Scroll right</w:t>
            </w:r>
          </w:p>
        </w:tc>
        <w:tc>
          <w:tcPr>
            <w:shd w:fill="ffffff" w:val="clear"/>
            <w:tcMar>
              <w:top w:w="120.0" w:type="dxa"/>
              <w:left w:w="120.0" w:type="dxa"/>
              <w:bottom w:w="120.0" w:type="dxa"/>
              <w:right w:w="120.0" w:type="dxa"/>
            </w:tcMar>
          </w:tcPr>
          <w:p w:rsidR="00000000" w:rsidDel="00000000" w:rsidP="00000000" w:rsidRDefault="00000000" w:rsidRPr="00000000" w14:paraId="0000008C">
            <w:pPr>
              <w:rPr/>
            </w:pPr>
            <w:r w:rsidDel="00000000" w:rsidR="00000000" w:rsidRPr="00000000">
              <w:rPr>
                <w:rtl w:val="0"/>
              </w:rPr>
              <w:t xml:space="preserve">Hold 1,3 and 5 (arrow to the right)</w:t>
            </w:r>
          </w:p>
        </w:tc>
      </w:tr>
    </w:tbl>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pStyle w:val="Heading2"/>
        <w:rPr/>
      </w:pPr>
      <w:bookmarkStart w:colFirst="0" w:colLast="0" w:name="_heading=h.1ci93xb" w:id="23"/>
      <w:bookmarkEnd w:id="23"/>
      <w:r w:rsidDel="00000000" w:rsidR="00000000" w:rsidRPr="00000000">
        <w:rPr>
          <w:rtl w:val="0"/>
        </w:rPr>
        <w:t xml:space="preserve">Shortcuts</w:t>
      </w:r>
    </w:p>
    <w:p w:rsidR="00000000" w:rsidDel="00000000" w:rsidP="00000000" w:rsidRDefault="00000000" w:rsidRPr="00000000" w14:paraId="0000008F">
      <w:pPr>
        <w:rPr/>
      </w:pPr>
      <w:r w:rsidDel="00000000" w:rsidR="00000000" w:rsidRPr="00000000">
        <w:rPr>
          <w:rtl w:val="0"/>
        </w:rPr>
      </w:r>
    </w:p>
    <w:tbl>
      <w:tblPr>
        <w:tblStyle w:val="Table3"/>
        <w:tblW w:w="9490.0" w:type="dxa"/>
        <w:jc w:val="left"/>
        <w:tblInd w:w="0.0" w:type="dxa"/>
        <w:tblBorders>
          <w:top w:color="bfbfbf" w:space="0" w:sz="6" w:val="single"/>
          <w:left w:color="bfbfbf" w:space="0" w:sz="6" w:val="single"/>
          <w:bottom w:color="bfbfbf" w:space="0" w:sz="6" w:val="single"/>
          <w:right w:color="bfbfbf" w:space="0" w:sz="6" w:val="single"/>
          <w:insideH w:color="bfbfbf" w:space="0" w:sz="6" w:val="single"/>
          <w:insideV w:color="bfbfbf" w:space="0" w:sz="6" w:val="single"/>
        </w:tblBorders>
        <w:tblLayout w:type="fixed"/>
        <w:tblLook w:val="0400"/>
      </w:tblPr>
      <w:tblGrid>
        <w:gridCol w:w="4670"/>
        <w:gridCol w:w="4820"/>
        <w:tblGridChange w:id="0">
          <w:tblGrid>
            <w:gridCol w:w="4670"/>
            <w:gridCol w:w="4820"/>
          </w:tblGrid>
        </w:tblGridChange>
      </w:tblGrid>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90">
            <w:pPr>
              <w:rPr/>
            </w:pPr>
            <w:r w:rsidDel="00000000" w:rsidR="00000000" w:rsidRPr="00000000">
              <w:rPr>
                <w:rtl w:val="0"/>
              </w:rPr>
              <w:t xml:space="preserve">Home screen</w:t>
            </w:r>
          </w:p>
        </w:tc>
        <w:tc>
          <w:tcPr>
            <w:shd w:fill="ffffff" w:val="clear"/>
            <w:tcMar>
              <w:top w:w="120.0" w:type="dxa"/>
              <w:left w:w="120.0" w:type="dxa"/>
              <w:bottom w:w="120.0" w:type="dxa"/>
              <w:right w:w="120.0" w:type="dxa"/>
            </w:tcMar>
          </w:tcPr>
          <w:p w:rsidR="00000000" w:rsidDel="00000000" w:rsidP="00000000" w:rsidRDefault="00000000" w:rsidRPr="00000000" w14:paraId="00000091">
            <w:pPr>
              <w:rPr/>
            </w:pPr>
            <w:r w:rsidDel="00000000" w:rsidR="00000000" w:rsidRPr="00000000">
              <w:rPr>
                <w:rtl w:val="0"/>
              </w:rPr>
              <w:t xml:space="preserve">Hold 1,2 and 5 (‘h’)</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92">
            <w:pPr>
              <w:rPr/>
            </w:pPr>
            <w:r w:rsidDel="00000000" w:rsidR="00000000" w:rsidRPr="00000000">
              <w:rPr>
                <w:rtl w:val="0"/>
              </w:rPr>
              <w:t xml:space="preserve">Go Back</w:t>
            </w:r>
          </w:p>
        </w:tc>
        <w:tc>
          <w:tcPr>
            <w:shd w:fill="ffffff" w:val="clear"/>
            <w:tcMar>
              <w:top w:w="120.0" w:type="dxa"/>
              <w:left w:w="120.0" w:type="dxa"/>
              <w:bottom w:w="120.0" w:type="dxa"/>
              <w:right w:w="120.0" w:type="dxa"/>
            </w:tcMar>
          </w:tcPr>
          <w:p w:rsidR="00000000" w:rsidDel="00000000" w:rsidP="00000000" w:rsidRDefault="00000000" w:rsidRPr="00000000" w14:paraId="00000093">
            <w:pPr>
              <w:rPr/>
            </w:pPr>
            <w:r w:rsidDel="00000000" w:rsidR="00000000" w:rsidRPr="00000000">
              <w:rPr>
                <w:rtl w:val="0"/>
              </w:rPr>
              <w:t xml:space="preserve">Hold 1 and 2 (‘b’)</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94">
            <w:pPr>
              <w:rPr/>
            </w:pPr>
            <w:r w:rsidDel="00000000" w:rsidR="00000000" w:rsidRPr="00000000">
              <w:rPr>
                <w:rtl w:val="0"/>
              </w:rPr>
              <w:t xml:space="preserve">Turn Contractions on/off (for typing)</w:t>
            </w:r>
          </w:p>
        </w:tc>
        <w:tc>
          <w:tcPr>
            <w:shd w:fill="ffffff" w:val="clear"/>
            <w:tcMar>
              <w:top w:w="120.0" w:type="dxa"/>
              <w:left w:w="120.0" w:type="dxa"/>
              <w:bottom w:w="120.0" w:type="dxa"/>
              <w:right w:w="120.0" w:type="dxa"/>
            </w:tcMar>
          </w:tcPr>
          <w:p w:rsidR="00000000" w:rsidDel="00000000" w:rsidP="00000000" w:rsidRDefault="00000000" w:rsidRPr="00000000" w14:paraId="00000095">
            <w:pPr>
              <w:rPr/>
            </w:pPr>
            <w:r w:rsidDel="00000000" w:rsidR="00000000" w:rsidRPr="00000000">
              <w:rPr>
                <w:rtl w:val="0"/>
              </w:rPr>
              <w:t xml:space="preserve">Hold 1,2,4 and 5 (‘g’)</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96">
            <w:pPr>
              <w:rPr/>
            </w:pPr>
            <w:r w:rsidDel="00000000" w:rsidR="00000000" w:rsidRPr="00000000">
              <w:rPr>
                <w:rtl w:val="0"/>
              </w:rPr>
              <w:t xml:space="preserve">Notifications</w:t>
            </w:r>
          </w:p>
        </w:tc>
        <w:tc>
          <w:tcPr>
            <w:shd w:fill="ffffff" w:val="clear"/>
            <w:tcMar>
              <w:top w:w="120.0" w:type="dxa"/>
              <w:left w:w="120.0" w:type="dxa"/>
              <w:bottom w:w="120.0" w:type="dxa"/>
              <w:right w:w="120.0" w:type="dxa"/>
            </w:tcMar>
          </w:tcPr>
          <w:p w:rsidR="00000000" w:rsidDel="00000000" w:rsidP="00000000" w:rsidRDefault="00000000" w:rsidRPr="00000000" w14:paraId="00000097">
            <w:pPr>
              <w:rPr/>
            </w:pPr>
            <w:r w:rsidDel="00000000" w:rsidR="00000000" w:rsidRPr="00000000">
              <w:rPr>
                <w:rtl w:val="0"/>
              </w:rPr>
              <w:t xml:space="preserve">Hold 1,3,4 and 5 (‘n’) </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98">
            <w:pPr>
              <w:rPr/>
            </w:pPr>
            <w:r w:rsidDel="00000000" w:rsidR="00000000" w:rsidRPr="00000000">
              <w:rPr>
                <w:rtl w:val="0"/>
              </w:rPr>
              <w:t xml:space="preserve">Play or pause</w:t>
            </w:r>
          </w:p>
        </w:tc>
        <w:tc>
          <w:tcPr>
            <w:shd w:fill="ffffff" w:val="clear"/>
            <w:tcMar>
              <w:top w:w="120.0" w:type="dxa"/>
              <w:left w:w="120.0" w:type="dxa"/>
              <w:bottom w:w="120.0" w:type="dxa"/>
              <w:right w:w="120.0" w:type="dxa"/>
            </w:tcMar>
          </w:tcPr>
          <w:p w:rsidR="00000000" w:rsidDel="00000000" w:rsidP="00000000" w:rsidRDefault="00000000" w:rsidRPr="00000000" w14:paraId="00000099">
            <w:pPr>
              <w:rPr/>
            </w:pPr>
            <w:r w:rsidDel="00000000" w:rsidR="00000000" w:rsidRPr="00000000">
              <w:rPr>
                <w:rtl w:val="0"/>
              </w:rPr>
              <w:t xml:space="preserve">Hold 1,2,3 and 4 (‘p’)</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9A">
            <w:pPr>
              <w:rPr/>
            </w:pPr>
            <w:r w:rsidDel="00000000" w:rsidR="00000000" w:rsidRPr="00000000">
              <w:rPr>
                <w:rtl w:val="0"/>
              </w:rPr>
              <w:t xml:space="preserve">Item chooser</w:t>
            </w:r>
          </w:p>
        </w:tc>
        <w:tc>
          <w:tcPr>
            <w:shd w:fill="ffffff" w:val="clear"/>
            <w:tcMar>
              <w:top w:w="120.0" w:type="dxa"/>
              <w:left w:w="120.0" w:type="dxa"/>
              <w:bottom w:w="120.0" w:type="dxa"/>
              <w:right w:w="120.0" w:type="dxa"/>
            </w:tcMar>
          </w:tcPr>
          <w:p w:rsidR="00000000" w:rsidDel="00000000" w:rsidP="00000000" w:rsidRDefault="00000000" w:rsidRPr="00000000" w14:paraId="0000009B">
            <w:pPr>
              <w:rPr/>
            </w:pPr>
            <w:r w:rsidDel="00000000" w:rsidR="00000000" w:rsidRPr="00000000">
              <w:rPr>
                <w:rtl w:val="0"/>
              </w:rPr>
              <w:t xml:space="preserve">Hold 2 and 4 (‘i’)</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9C">
            <w:pPr>
              <w:rPr/>
            </w:pPr>
            <w:r w:rsidDel="00000000" w:rsidR="00000000" w:rsidRPr="00000000">
              <w:rPr>
                <w:rtl w:val="0"/>
              </w:rPr>
              <w:t xml:space="preserve">Read from next</w:t>
            </w:r>
          </w:p>
        </w:tc>
        <w:tc>
          <w:tcPr>
            <w:shd w:fill="ffffff" w:val="clear"/>
            <w:tcMar>
              <w:top w:w="120.0" w:type="dxa"/>
              <w:left w:w="120.0" w:type="dxa"/>
              <w:bottom w:w="120.0" w:type="dxa"/>
              <w:right w:w="120.0" w:type="dxa"/>
            </w:tcMar>
          </w:tcPr>
          <w:p w:rsidR="00000000" w:rsidDel="00000000" w:rsidP="00000000" w:rsidRDefault="00000000" w:rsidRPr="00000000" w14:paraId="0000009D">
            <w:pPr>
              <w:rPr/>
            </w:pPr>
            <w:r w:rsidDel="00000000" w:rsidR="00000000" w:rsidRPr="00000000">
              <w:rPr>
                <w:rtl w:val="0"/>
              </w:rPr>
              <w:t xml:space="preserve">Hold 1,2,3 and 5 (‘r’)</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9E">
            <w:pPr>
              <w:rPr/>
            </w:pPr>
            <w:r w:rsidDel="00000000" w:rsidR="00000000" w:rsidRPr="00000000">
              <w:rPr>
                <w:rtl w:val="0"/>
              </w:rPr>
              <w:t xml:space="preserve">Read from top</w:t>
            </w:r>
          </w:p>
        </w:tc>
        <w:tc>
          <w:tcPr>
            <w:shd w:fill="ffffff" w:val="clear"/>
            <w:tcMar>
              <w:top w:w="120.0" w:type="dxa"/>
              <w:left w:w="120.0" w:type="dxa"/>
              <w:bottom w:w="120.0" w:type="dxa"/>
              <w:right w:w="120.0" w:type="dxa"/>
            </w:tcMar>
          </w:tcPr>
          <w:p w:rsidR="00000000" w:rsidDel="00000000" w:rsidP="00000000" w:rsidRDefault="00000000" w:rsidRPr="00000000" w14:paraId="0000009F">
            <w:pPr>
              <w:rPr/>
            </w:pPr>
            <w:r w:rsidDel="00000000" w:rsidR="00000000" w:rsidRPr="00000000">
              <w:rPr>
                <w:rtl w:val="0"/>
              </w:rPr>
              <w:t xml:space="preserve">Hold 2,4,5 and 6</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A0">
            <w:pPr>
              <w:rPr>
                <w:i w:val="1"/>
              </w:rPr>
            </w:pPr>
            <w:r w:rsidDel="00000000" w:rsidR="00000000" w:rsidRPr="00000000">
              <w:rPr>
                <w:rtl w:val="0"/>
              </w:rPr>
              <w:t xml:space="preserve">Google Now </w:t>
            </w:r>
            <w:r w:rsidDel="00000000" w:rsidR="00000000" w:rsidRPr="00000000">
              <w:rPr>
                <w:i w:val="1"/>
                <w:rtl w:val="0"/>
              </w:rPr>
              <w:t xml:space="preserve">- please note that these functions only work if you have set up Google Now calls in your settings.</w:t>
            </w:r>
          </w:p>
        </w:tc>
        <w:tc>
          <w:tcPr>
            <w:shd w:fill="ffffff" w:val="clear"/>
            <w:tcMar>
              <w:top w:w="120.0" w:type="dxa"/>
              <w:left w:w="120.0" w:type="dxa"/>
              <w:bottom w:w="120.0" w:type="dxa"/>
              <w:right w:w="120.0" w:type="dxa"/>
            </w:tcMar>
          </w:tcPr>
          <w:p w:rsidR="00000000" w:rsidDel="00000000" w:rsidP="00000000" w:rsidRDefault="00000000" w:rsidRPr="00000000" w14:paraId="000000A1">
            <w:pPr>
              <w:rPr/>
            </w:pPr>
            <w:r w:rsidDel="00000000" w:rsidR="00000000" w:rsidRPr="00000000">
              <w:rPr>
                <w:rtl w:val="0"/>
              </w:rPr>
              <w:t xml:space="preserve">Hold 1,4 and 5 </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A2">
            <w:pPr>
              <w:rPr/>
            </w:pPr>
            <w:r w:rsidDel="00000000" w:rsidR="00000000" w:rsidRPr="00000000">
              <w:rPr>
                <w:rtl w:val="0"/>
              </w:rPr>
              <w:t xml:space="preserve">Status bar</w:t>
            </w:r>
          </w:p>
        </w:tc>
        <w:tc>
          <w:tcPr>
            <w:shd w:fill="ffffff" w:val="clear"/>
            <w:tcMar>
              <w:top w:w="120.0" w:type="dxa"/>
              <w:left w:w="120.0" w:type="dxa"/>
              <w:bottom w:w="120.0" w:type="dxa"/>
              <w:right w:w="120.0" w:type="dxa"/>
            </w:tcMar>
          </w:tcPr>
          <w:p w:rsidR="00000000" w:rsidDel="00000000" w:rsidP="00000000" w:rsidRDefault="00000000" w:rsidRPr="00000000" w14:paraId="000000A3">
            <w:pPr>
              <w:rPr/>
            </w:pPr>
            <w:r w:rsidDel="00000000" w:rsidR="00000000" w:rsidRPr="00000000">
              <w:rPr>
                <w:rtl w:val="0"/>
              </w:rPr>
              <w:t xml:space="preserve">Hold 2,3 and 4 (‘s’)</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A4">
            <w:pPr>
              <w:rPr/>
            </w:pPr>
            <w:r w:rsidDel="00000000" w:rsidR="00000000" w:rsidRPr="00000000">
              <w:rPr>
                <w:rtl w:val="0"/>
              </w:rPr>
              <w:t xml:space="preserve">iOS spotlight</w:t>
            </w:r>
          </w:p>
        </w:tc>
        <w:tc>
          <w:tcPr>
            <w:shd w:fill="ffffff" w:val="clear"/>
            <w:tcMar>
              <w:top w:w="120.0" w:type="dxa"/>
              <w:left w:w="120.0" w:type="dxa"/>
              <w:bottom w:w="120.0" w:type="dxa"/>
              <w:right w:w="120.0" w:type="dxa"/>
            </w:tcMar>
          </w:tcPr>
          <w:p w:rsidR="00000000" w:rsidDel="00000000" w:rsidP="00000000" w:rsidRDefault="00000000" w:rsidRPr="00000000" w14:paraId="000000A5">
            <w:pPr>
              <w:rPr/>
            </w:pPr>
            <w:r w:rsidDel="00000000" w:rsidR="00000000" w:rsidRPr="00000000">
              <w:rPr>
                <w:rtl w:val="0"/>
              </w:rPr>
              <w:t xml:space="preserve">Hold 1 and 6 </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A6">
            <w:pPr>
              <w:rPr/>
            </w:pPr>
            <w:r w:rsidDel="00000000" w:rsidR="00000000" w:rsidRPr="00000000">
              <w:rPr>
                <w:rtl w:val="0"/>
              </w:rPr>
              <w:t xml:space="preserve">Label element</w:t>
            </w:r>
          </w:p>
        </w:tc>
        <w:tc>
          <w:tcPr>
            <w:shd w:fill="ffffff" w:val="clear"/>
            <w:tcMar>
              <w:top w:w="120.0" w:type="dxa"/>
              <w:left w:w="120.0" w:type="dxa"/>
              <w:bottom w:w="120.0" w:type="dxa"/>
              <w:right w:w="120.0" w:type="dxa"/>
            </w:tcMar>
          </w:tcPr>
          <w:p w:rsidR="00000000" w:rsidDel="00000000" w:rsidP="00000000" w:rsidRDefault="00000000" w:rsidRPr="00000000" w14:paraId="000000A7">
            <w:pPr>
              <w:rPr/>
            </w:pPr>
            <w:r w:rsidDel="00000000" w:rsidR="00000000" w:rsidRPr="00000000">
              <w:rPr>
                <w:rtl w:val="0"/>
              </w:rPr>
              <w:t xml:space="preserve">Hold 1,2,3,4 and 6 </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A8">
            <w:pPr>
              <w:rPr/>
            </w:pPr>
            <w:r w:rsidDel="00000000" w:rsidR="00000000" w:rsidRPr="00000000">
              <w:rPr>
                <w:rtl w:val="0"/>
              </w:rPr>
              <w:t xml:space="preserve">Long press item</w:t>
            </w:r>
          </w:p>
        </w:tc>
        <w:tc>
          <w:tcPr>
            <w:shd w:fill="ffffff" w:val="clear"/>
            <w:tcMar>
              <w:top w:w="120.0" w:type="dxa"/>
              <w:left w:w="120.0" w:type="dxa"/>
              <w:bottom w:w="120.0" w:type="dxa"/>
              <w:right w:w="120.0" w:type="dxa"/>
            </w:tcMar>
          </w:tcPr>
          <w:p w:rsidR="00000000" w:rsidDel="00000000" w:rsidP="00000000" w:rsidRDefault="00000000" w:rsidRPr="00000000" w14:paraId="000000A9">
            <w:pPr>
              <w:rPr/>
            </w:pPr>
            <w:r w:rsidDel="00000000" w:rsidR="00000000" w:rsidRPr="00000000">
              <w:rPr>
                <w:rtl w:val="0"/>
              </w:rPr>
              <w:t xml:space="preserve">Hold 5 and 8 </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AA">
            <w:pPr>
              <w:rPr/>
            </w:pPr>
            <w:r w:rsidDel="00000000" w:rsidR="00000000" w:rsidRPr="00000000">
              <w:rPr>
                <w:rtl w:val="0"/>
              </w:rPr>
              <w:t xml:space="preserve">Recent Apps / app chooser</w:t>
            </w:r>
          </w:p>
        </w:tc>
        <w:tc>
          <w:tcPr>
            <w:shd w:fill="ffffff" w:val="clear"/>
            <w:tcMar>
              <w:top w:w="120.0" w:type="dxa"/>
              <w:left w:w="120.0" w:type="dxa"/>
              <w:bottom w:w="120.0" w:type="dxa"/>
              <w:right w:w="120.0" w:type="dxa"/>
            </w:tcMar>
          </w:tcPr>
          <w:p w:rsidR="00000000" w:rsidDel="00000000" w:rsidP="00000000" w:rsidRDefault="00000000" w:rsidRPr="00000000" w14:paraId="000000AB">
            <w:pPr>
              <w:rPr/>
            </w:pPr>
            <w:r w:rsidDel="00000000" w:rsidR="00000000" w:rsidRPr="00000000">
              <w:rPr>
                <w:rtl w:val="0"/>
              </w:rPr>
              <w:t xml:space="preserve">Hold 2 and 3 </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AC">
            <w:pPr>
              <w:rPr/>
            </w:pPr>
            <w:r w:rsidDel="00000000" w:rsidR="00000000" w:rsidRPr="00000000">
              <w:rPr>
                <w:rtl w:val="0"/>
              </w:rPr>
              <w:t xml:space="preserve">Screenshot</w:t>
            </w:r>
          </w:p>
        </w:tc>
        <w:tc>
          <w:tcPr>
            <w:shd w:fill="ffffff" w:val="clear"/>
            <w:tcMar>
              <w:top w:w="120.0" w:type="dxa"/>
              <w:left w:w="120.0" w:type="dxa"/>
              <w:bottom w:w="120.0" w:type="dxa"/>
              <w:right w:w="120.0" w:type="dxa"/>
            </w:tcMar>
          </w:tcPr>
          <w:p w:rsidR="00000000" w:rsidDel="00000000" w:rsidP="00000000" w:rsidRDefault="00000000" w:rsidRPr="00000000" w14:paraId="000000AD">
            <w:pPr>
              <w:rPr/>
            </w:pPr>
            <w:r w:rsidDel="00000000" w:rsidR="00000000" w:rsidRPr="00000000">
              <w:rPr>
                <w:rtl w:val="0"/>
              </w:rPr>
              <w:t xml:space="preserve">Hold 3 and 6 </w:t>
            </w:r>
          </w:p>
        </w:tc>
      </w:tr>
    </w:tbl>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b w:val="1"/>
        </w:rPr>
      </w:pPr>
      <w:r w:rsidDel="00000000" w:rsidR="00000000" w:rsidRPr="00000000">
        <w:rPr>
          <w:b w:val="1"/>
          <w:rtl w:val="0"/>
        </w:rPr>
        <w:t xml:space="preserve">Keyboard and screen</w:t>
      </w:r>
    </w:p>
    <w:p w:rsidR="00000000" w:rsidDel="00000000" w:rsidP="00000000" w:rsidRDefault="00000000" w:rsidRPr="00000000" w14:paraId="000000B1">
      <w:pPr>
        <w:rPr/>
      </w:pPr>
      <w:r w:rsidDel="00000000" w:rsidR="00000000" w:rsidRPr="00000000">
        <w:rPr>
          <w:rtl w:val="0"/>
        </w:rPr>
        <w:t xml:space="preserve">Please note that this only works within a word processor or text box.</w:t>
      </w:r>
    </w:p>
    <w:p w:rsidR="00000000" w:rsidDel="00000000" w:rsidP="00000000" w:rsidRDefault="00000000" w:rsidRPr="00000000" w14:paraId="000000B2">
      <w:pPr>
        <w:rPr>
          <w:b w:val="1"/>
        </w:rPr>
      </w:pPr>
      <w:r w:rsidDel="00000000" w:rsidR="00000000" w:rsidRPr="00000000">
        <w:rPr>
          <w:rtl w:val="0"/>
        </w:rPr>
      </w:r>
    </w:p>
    <w:tbl>
      <w:tblPr>
        <w:tblStyle w:val="Table4"/>
        <w:tblW w:w="9026.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B3">
            <w:pPr>
              <w:rPr/>
            </w:pPr>
            <w:r w:rsidDel="00000000" w:rsidR="00000000" w:rsidRPr="00000000">
              <w:rPr>
                <w:rtl w:val="0"/>
              </w:rPr>
              <w:t xml:space="preserve">Show keyboard on screen</w:t>
            </w:r>
          </w:p>
        </w:tc>
        <w:tc>
          <w:tcPr>
            <w:shd w:fill="ffffff" w:val="clear"/>
            <w:tcMar>
              <w:top w:w="120.0" w:type="dxa"/>
              <w:left w:w="120.0" w:type="dxa"/>
              <w:bottom w:w="120.0" w:type="dxa"/>
              <w:right w:w="120.0" w:type="dxa"/>
            </w:tcMar>
          </w:tcPr>
          <w:p w:rsidR="00000000" w:rsidDel="00000000" w:rsidP="00000000" w:rsidRDefault="00000000" w:rsidRPr="00000000" w14:paraId="000000B4">
            <w:pPr>
              <w:rPr/>
            </w:pPr>
            <w:r w:rsidDel="00000000" w:rsidR="00000000" w:rsidRPr="00000000">
              <w:rPr>
                <w:rtl w:val="0"/>
              </w:rPr>
              <w:t xml:space="preserve">Hold 1,4 and 6 </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B5">
            <w:pPr>
              <w:rPr/>
            </w:pPr>
            <w:r w:rsidDel="00000000" w:rsidR="00000000" w:rsidRPr="00000000">
              <w:rPr>
                <w:rtl w:val="0"/>
              </w:rPr>
              <w:t xml:space="preserve">Switch keyboard</w:t>
            </w:r>
          </w:p>
        </w:tc>
        <w:tc>
          <w:tcPr>
            <w:shd w:fill="ffffff" w:val="clear"/>
            <w:tcMar>
              <w:top w:w="120.0" w:type="dxa"/>
              <w:left w:w="120.0" w:type="dxa"/>
              <w:bottom w:w="120.0" w:type="dxa"/>
              <w:right w:w="120.0" w:type="dxa"/>
            </w:tcMar>
          </w:tcPr>
          <w:p w:rsidR="00000000" w:rsidDel="00000000" w:rsidP="00000000" w:rsidRDefault="00000000" w:rsidRPr="00000000" w14:paraId="000000B6">
            <w:pPr>
              <w:rPr/>
            </w:pPr>
            <w:r w:rsidDel="00000000" w:rsidR="00000000" w:rsidRPr="00000000">
              <w:rPr>
                <w:rtl w:val="0"/>
              </w:rPr>
              <w:t xml:space="preserve">Hold 1,5 and 6 </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B7">
            <w:pPr>
              <w:rPr/>
            </w:pPr>
            <w:r w:rsidDel="00000000" w:rsidR="00000000" w:rsidRPr="00000000">
              <w:rPr>
                <w:rtl w:val="0"/>
              </w:rPr>
              <w:t xml:space="preserve">Screen curtain (on and off)</w:t>
            </w:r>
          </w:p>
        </w:tc>
        <w:tc>
          <w:tcPr>
            <w:shd w:fill="ffffff" w:val="clear"/>
            <w:tcMar>
              <w:top w:w="120.0" w:type="dxa"/>
              <w:left w:w="120.0" w:type="dxa"/>
              <w:bottom w:w="120.0" w:type="dxa"/>
              <w:right w:w="120.0" w:type="dxa"/>
            </w:tcMar>
          </w:tcPr>
          <w:p w:rsidR="00000000" w:rsidDel="00000000" w:rsidP="00000000" w:rsidRDefault="00000000" w:rsidRPr="00000000" w14:paraId="000000B8">
            <w:pPr>
              <w:rPr/>
            </w:pPr>
            <w:r w:rsidDel="00000000" w:rsidR="00000000" w:rsidRPr="00000000">
              <w:rPr>
                <w:rtl w:val="0"/>
              </w:rPr>
              <w:t xml:space="preserve">Hold 3 and 4 </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B9">
            <w:pPr>
              <w:rPr/>
            </w:pPr>
            <w:r w:rsidDel="00000000" w:rsidR="00000000" w:rsidRPr="00000000">
              <w:rPr>
                <w:rtl w:val="0"/>
              </w:rPr>
              <w:t xml:space="preserve">Lock screen </w:t>
            </w:r>
          </w:p>
        </w:tc>
        <w:tc>
          <w:tcPr>
            <w:shd w:fill="ffffff" w:val="clear"/>
            <w:tcMar>
              <w:top w:w="120.0" w:type="dxa"/>
              <w:left w:w="120.0" w:type="dxa"/>
              <w:bottom w:w="120.0" w:type="dxa"/>
              <w:right w:w="120.0" w:type="dxa"/>
            </w:tcMar>
          </w:tcPr>
          <w:p w:rsidR="00000000" w:rsidDel="00000000" w:rsidP="00000000" w:rsidRDefault="00000000" w:rsidRPr="00000000" w14:paraId="000000BA">
            <w:pPr>
              <w:rPr/>
            </w:pPr>
            <w:r w:rsidDel="00000000" w:rsidR="00000000" w:rsidRPr="00000000">
              <w:rPr>
                <w:rtl w:val="0"/>
              </w:rPr>
              <w:t xml:space="preserve">Hold 2 and 5 </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BB">
            <w:pPr>
              <w:rPr/>
            </w:pPr>
            <w:r w:rsidDel="00000000" w:rsidR="00000000" w:rsidRPr="00000000">
              <w:rPr>
                <w:rtl w:val="0"/>
              </w:rPr>
              <w:t xml:space="preserve">Unlock screen</w:t>
            </w:r>
          </w:p>
        </w:tc>
        <w:tc>
          <w:tcPr>
            <w:shd w:fill="ffffff" w:val="clear"/>
            <w:tcMar>
              <w:top w:w="120.0" w:type="dxa"/>
              <w:left w:w="120.0" w:type="dxa"/>
              <w:bottom w:w="120.0" w:type="dxa"/>
              <w:right w:w="120.0" w:type="dxa"/>
            </w:tcMar>
          </w:tcPr>
          <w:p w:rsidR="00000000" w:rsidDel="00000000" w:rsidP="00000000" w:rsidRDefault="00000000" w:rsidRPr="00000000" w14:paraId="000000BC">
            <w:pPr>
              <w:rPr/>
            </w:pPr>
            <w:r w:rsidDel="00000000" w:rsidR="00000000" w:rsidRPr="00000000">
              <w:rPr>
                <w:rtl w:val="0"/>
              </w:rPr>
              <w:t xml:space="preserve">This can be done with any key. Then navigate with 7 and 8 to the field where you can enter your PIN code, use the number sign and enter it.</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BD">
            <w:pPr>
              <w:rPr/>
            </w:pPr>
            <w:r w:rsidDel="00000000" w:rsidR="00000000" w:rsidRPr="00000000">
              <w:rPr>
                <w:rtl w:val="0"/>
              </w:rPr>
              <w:t xml:space="preserve">Search on the screen </w:t>
            </w:r>
          </w:p>
        </w:tc>
        <w:tc>
          <w:tcPr>
            <w:shd w:fill="ffffff" w:val="clear"/>
            <w:tcMar>
              <w:top w:w="120.0" w:type="dxa"/>
              <w:left w:w="120.0" w:type="dxa"/>
              <w:bottom w:w="120.0" w:type="dxa"/>
              <w:right w:w="120.0" w:type="dxa"/>
            </w:tcMar>
          </w:tcPr>
          <w:p w:rsidR="00000000" w:rsidDel="00000000" w:rsidP="00000000" w:rsidRDefault="00000000" w:rsidRPr="00000000" w14:paraId="000000BE">
            <w:pPr>
              <w:rPr/>
            </w:pPr>
            <w:r w:rsidDel="00000000" w:rsidR="00000000" w:rsidRPr="00000000">
              <w:rPr>
                <w:rtl w:val="0"/>
              </w:rPr>
              <w:t xml:space="preserve">Hold 1,2 and 4  (‘f’) </w:t>
            </w:r>
          </w:p>
          <w:p w:rsidR="00000000" w:rsidDel="00000000" w:rsidP="00000000" w:rsidRDefault="00000000" w:rsidRPr="00000000" w14:paraId="000000BF">
            <w:pPr>
              <w:rPr/>
            </w:pPr>
            <w:r w:rsidDel="00000000" w:rsidR="00000000" w:rsidRPr="00000000">
              <w:rPr>
                <w:rtl w:val="0"/>
              </w:rPr>
              <w:t xml:space="preserve">Then type what you are looking for and press 'enter' (buttons 4 and 8). If you want to go out of search hold the 'b' (buttons 1 and 2).</w:t>
            </w:r>
          </w:p>
        </w:tc>
      </w:tr>
    </w:tbl>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b w:val="1"/>
        </w:rPr>
      </w:pPr>
      <w:r w:rsidDel="00000000" w:rsidR="00000000" w:rsidRPr="00000000">
        <w:rPr>
          <w:b w:val="1"/>
          <w:rtl w:val="0"/>
        </w:rPr>
        <w:t xml:space="preserve">Sound</w:t>
      </w:r>
    </w:p>
    <w:tbl>
      <w:tblPr>
        <w:tblStyle w:val="Table5"/>
        <w:tblW w:w="9026.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C3">
            <w:pPr>
              <w:rPr/>
            </w:pPr>
            <w:r w:rsidDel="00000000" w:rsidR="00000000" w:rsidRPr="00000000">
              <w:rPr>
                <w:rtl w:val="0"/>
              </w:rPr>
              <w:t xml:space="preserve">Mute</w:t>
            </w:r>
          </w:p>
        </w:tc>
        <w:tc>
          <w:tcPr>
            <w:shd w:fill="ffffff" w:val="clear"/>
            <w:tcMar>
              <w:top w:w="120.0" w:type="dxa"/>
              <w:left w:w="120.0" w:type="dxa"/>
              <w:bottom w:w="120.0" w:type="dxa"/>
              <w:right w:w="120.0" w:type="dxa"/>
            </w:tcMar>
          </w:tcPr>
          <w:p w:rsidR="00000000" w:rsidDel="00000000" w:rsidP="00000000" w:rsidRDefault="00000000" w:rsidRPr="00000000" w14:paraId="000000C4">
            <w:pPr>
              <w:rPr/>
            </w:pPr>
            <w:r w:rsidDel="00000000" w:rsidR="00000000" w:rsidRPr="00000000">
              <w:rPr>
                <w:rtl w:val="0"/>
              </w:rPr>
              <w:t xml:space="preserve">Hold 1,3,4 and 7 (press again to turn on again)</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C5">
            <w:pPr>
              <w:rPr/>
            </w:pPr>
            <w:r w:rsidDel="00000000" w:rsidR="00000000" w:rsidRPr="00000000">
              <w:rPr>
                <w:rtl w:val="0"/>
              </w:rPr>
              <w:t xml:space="preserve">Mute TalkBack</w:t>
            </w:r>
          </w:p>
        </w:tc>
        <w:tc>
          <w:tcPr>
            <w:shd w:fill="ffffff" w:val="clear"/>
            <w:tcMar>
              <w:top w:w="120.0" w:type="dxa"/>
              <w:left w:w="120.0" w:type="dxa"/>
              <w:bottom w:w="120.0" w:type="dxa"/>
              <w:right w:w="120.0" w:type="dxa"/>
            </w:tcMar>
          </w:tcPr>
          <w:p w:rsidR="00000000" w:rsidDel="00000000" w:rsidP="00000000" w:rsidRDefault="00000000" w:rsidRPr="00000000" w14:paraId="000000C6">
            <w:pPr>
              <w:rPr/>
            </w:pPr>
            <w:r w:rsidDel="00000000" w:rsidR="00000000" w:rsidRPr="00000000">
              <w:rPr>
                <w:rtl w:val="0"/>
              </w:rPr>
              <w:t xml:space="preserve">Hold 1,3 and 4 (press again to turn on again)</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C7">
            <w:pPr>
              <w:rPr/>
            </w:pPr>
            <w:r w:rsidDel="00000000" w:rsidR="00000000" w:rsidRPr="00000000">
              <w:rPr>
                <w:rtl w:val="0"/>
              </w:rPr>
              <w:t xml:space="preserve">Volume down (repeatable)</w:t>
            </w:r>
          </w:p>
        </w:tc>
        <w:tc>
          <w:tcPr>
            <w:shd w:fill="ffffff" w:val="clear"/>
            <w:tcMar>
              <w:top w:w="120.0" w:type="dxa"/>
              <w:left w:w="120.0" w:type="dxa"/>
              <w:bottom w:w="120.0" w:type="dxa"/>
              <w:right w:w="120.0" w:type="dxa"/>
            </w:tcMar>
          </w:tcPr>
          <w:p w:rsidR="00000000" w:rsidDel="00000000" w:rsidP="00000000" w:rsidRDefault="00000000" w:rsidRPr="00000000" w14:paraId="000000C8">
            <w:pPr>
              <w:rPr/>
            </w:pPr>
            <w:r w:rsidDel="00000000" w:rsidR="00000000" w:rsidRPr="00000000">
              <w:rPr>
                <w:rtl w:val="0"/>
              </w:rPr>
              <w:t xml:space="preserve">Hold 1,2 and 6 </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C9">
            <w:pPr>
              <w:rPr/>
            </w:pPr>
            <w:r w:rsidDel="00000000" w:rsidR="00000000" w:rsidRPr="00000000">
              <w:rPr>
                <w:rtl w:val="0"/>
              </w:rPr>
              <w:t xml:space="preserve">Volume up (repeatable)</w:t>
            </w:r>
          </w:p>
        </w:tc>
        <w:tc>
          <w:tcPr>
            <w:shd w:fill="ffffff" w:val="clear"/>
            <w:tcMar>
              <w:top w:w="120.0" w:type="dxa"/>
              <w:left w:w="120.0" w:type="dxa"/>
              <w:bottom w:w="120.0" w:type="dxa"/>
              <w:right w:w="120.0" w:type="dxa"/>
            </w:tcMar>
          </w:tcPr>
          <w:p w:rsidR="00000000" w:rsidDel="00000000" w:rsidP="00000000" w:rsidRDefault="00000000" w:rsidRPr="00000000" w14:paraId="000000CA">
            <w:pPr>
              <w:rPr/>
            </w:pPr>
            <w:r w:rsidDel="00000000" w:rsidR="00000000" w:rsidRPr="00000000">
              <w:rPr>
                <w:rtl w:val="0"/>
              </w:rPr>
              <w:t xml:space="preserve">Hold 3,4 and 5 </w:t>
            </w:r>
          </w:p>
        </w:tc>
      </w:tr>
    </w:tbl>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b w:val="1"/>
        </w:rPr>
      </w:pPr>
      <w:r w:rsidDel="00000000" w:rsidR="00000000" w:rsidRPr="00000000">
        <w:rPr>
          <w:b w:val="1"/>
          <w:rtl w:val="0"/>
        </w:rPr>
        <w:t xml:space="preserve">Tabs</w:t>
      </w:r>
    </w:p>
    <w:p w:rsidR="00000000" w:rsidDel="00000000" w:rsidP="00000000" w:rsidRDefault="00000000" w:rsidRPr="00000000" w14:paraId="000000CD">
      <w:pPr>
        <w:rPr>
          <w:b w:val="1"/>
        </w:rPr>
      </w:pPr>
      <w:r w:rsidDel="00000000" w:rsidR="00000000" w:rsidRPr="00000000">
        <w:rPr>
          <w:rtl w:val="0"/>
        </w:rPr>
      </w:r>
    </w:p>
    <w:tbl>
      <w:tblPr>
        <w:tblStyle w:val="Table6"/>
        <w:tblW w:w="9026.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CE">
            <w:pPr>
              <w:rPr/>
            </w:pPr>
            <w:r w:rsidDel="00000000" w:rsidR="00000000" w:rsidRPr="00000000">
              <w:rPr>
                <w:rtl w:val="0"/>
              </w:rPr>
              <w:t xml:space="preserve">Close tab</w:t>
            </w:r>
          </w:p>
        </w:tc>
        <w:tc>
          <w:tcPr>
            <w:shd w:fill="ffffff" w:val="clear"/>
            <w:tcMar>
              <w:top w:w="120.0" w:type="dxa"/>
              <w:left w:w="120.0" w:type="dxa"/>
              <w:bottom w:w="120.0" w:type="dxa"/>
              <w:right w:w="120.0" w:type="dxa"/>
            </w:tcMar>
          </w:tcPr>
          <w:p w:rsidR="00000000" w:rsidDel="00000000" w:rsidP="00000000" w:rsidRDefault="00000000" w:rsidRPr="00000000" w14:paraId="000000CF">
            <w:pPr>
              <w:rPr/>
            </w:pPr>
            <w:r w:rsidDel="00000000" w:rsidR="00000000" w:rsidRPr="00000000">
              <w:rPr>
                <w:rtl w:val="0"/>
              </w:rPr>
              <w:t xml:space="preserve">Hold 2,3 and 5 </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D0">
            <w:pPr>
              <w:rPr/>
            </w:pPr>
            <w:r w:rsidDel="00000000" w:rsidR="00000000" w:rsidRPr="00000000">
              <w:rPr>
                <w:rtl w:val="0"/>
              </w:rPr>
              <w:t xml:space="preserve">Forward tab (in browser)</w:t>
            </w:r>
          </w:p>
        </w:tc>
        <w:tc>
          <w:tcPr>
            <w:shd w:fill="ffffff" w:val="clear"/>
            <w:tcMar>
              <w:top w:w="120.0" w:type="dxa"/>
              <w:left w:w="120.0" w:type="dxa"/>
              <w:bottom w:w="120.0" w:type="dxa"/>
              <w:right w:w="120.0" w:type="dxa"/>
            </w:tcMar>
          </w:tcPr>
          <w:p w:rsidR="00000000" w:rsidDel="00000000" w:rsidP="00000000" w:rsidRDefault="00000000" w:rsidRPr="00000000" w14:paraId="000000D1">
            <w:pPr>
              <w:rPr/>
            </w:pPr>
            <w:r w:rsidDel="00000000" w:rsidR="00000000" w:rsidRPr="00000000">
              <w:rPr>
                <w:rtl w:val="0"/>
              </w:rPr>
              <w:t xml:space="preserve">Hold 2,3,4 and 5 </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D2">
            <w:pPr>
              <w:rPr/>
            </w:pPr>
            <w:r w:rsidDel="00000000" w:rsidR="00000000" w:rsidRPr="00000000">
              <w:rPr>
                <w:rtl w:val="0"/>
              </w:rPr>
              <w:t xml:space="preserve">Backward tab (in browser)</w:t>
            </w:r>
          </w:p>
        </w:tc>
        <w:tc>
          <w:tcPr>
            <w:shd w:fill="ffffff" w:val="clear"/>
            <w:tcMar>
              <w:top w:w="120.0" w:type="dxa"/>
              <w:left w:w="120.0" w:type="dxa"/>
              <w:bottom w:w="120.0" w:type="dxa"/>
              <w:right w:w="120.0" w:type="dxa"/>
            </w:tcMar>
          </w:tcPr>
          <w:p w:rsidR="00000000" w:rsidDel="00000000" w:rsidP="00000000" w:rsidRDefault="00000000" w:rsidRPr="00000000" w14:paraId="000000D3">
            <w:pPr>
              <w:rPr/>
            </w:pPr>
            <w:r w:rsidDel="00000000" w:rsidR="00000000" w:rsidRPr="00000000">
              <w:rPr>
                <w:rtl w:val="0"/>
              </w:rPr>
              <w:t xml:space="preserve">Hold 1,2,5 and 6 </w:t>
            </w:r>
          </w:p>
        </w:tc>
      </w:tr>
    </w:tbl>
    <w:p w:rsidR="00000000" w:rsidDel="00000000" w:rsidP="00000000" w:rsidRDefault="00000000" w:rsidRPr="00000000" w14:paraId="000000D4">
      <w:pPr>
        <w:rPr>
          <w:b w:val="1"/>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pStyle w:val="Heading2"/>
        <w:rPr/>
      </w:pPr>
      <w:bookmarkStart w:colFirst="0" w:colLast="0" w:name="_heading=h.3whwml4" w:id="24"/>
      <w:bookmarkEnd w:id="24"/>
      <w:r w:rsidDel="00000000" w:rsidR="00000000" w:rsidRPr="00000000">
        <w:rPr>
          <w:rtl w:val="0"/>
        </w:rPr>
        <w:t xml:space="preserve">Android App Shortcuts</w:t>
      </w:r>
    </w:p>
    <w:p w:rsidR="00000000" w:rsidDel="00000000" w:rsidP="00000000" w:rsidRDefault="00000000" w:rsidRPr="00000000" w14:paraId="000000D9">
      <w:pPr>
        <w:rPr>
          <w:color w:val="000000"/>
        </w:rPr>
      </w:pPr>
      <w:r w:rsidDel="00000000" w:rsidR="00000000" w:rsidRPr="00000000">
        <w:rPr>
          <w:color w:val="000000"/>
          <w:rtl w:val="0"/>
        </w:rPr>
        <w:t xml:space="preserve">For all these shortcuts, you must first start the app category opener by pressing and holding 3.</w:t>
      </w:r>
    </w:p>
    <w:p w:rsidR="00000000" w:rsidDel="00000000" w:rsidP="00000000" w:rsidRDefault="00000000" w:rsidRPr="00000000" w14:paraId="000000DA">
      <w:pPr>
        <w:rPr/>
      </w:pPr>
      <w:r w:rsidDel="00000000" w:rsidR="00000000" w:rsidRPr="00000000">
        <w:rPr>
          <w:rtl w:val="0"/>
        </w:rPr>
      </w:r>
    </w:p>
    <w:tbl>
      <w:tblPr>
        <w:tblStyle w:val="Table7"/>
        <w:tblW w:w="8923.0" w:type="dxa"/>
        <w:jc w:val="left"/>
        <w:tblInd w:w="0.0" w:type="dxa"/>
        <w:tblLayout w:type="fixed"/>
        <w:tblLook w:val="0400"/>
      </w:tblPr>
      <w:tblGrid>
        <w:gridCol w:w="4528"/>
        <w:gridCol w:w="4395"/>
        <w:tblGridChange w:id="0">
          <w:tblGrid>
            <w:gridCol w:w="4528"/>
            <w:gridCol w:w="4395"/>
          </w:tblGrid>
        </w:tblGridChange>
      </w:tblGrid>
      <w:tr>
        <w:trPr>
          <w:cantSplit w:val="0"/>
          <w:tblHeader w:val="0"/>
        </w:trPr>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Open Calculator</w:t>
            </w: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Hold 1</w:t>
            </w: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Open Browser</w:t>
            </w: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Hold 1 and 2</w:t>
            </w: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Open Calender</w:t>
            </w: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Hold 1,2 and 3</w:t>
            </w: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Open Contacts</w:t>
            </w: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Hold 1 and 4</w:t>
            </w: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Open Mail</w:t>
            </w: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Hold 1 and 5</w:t>
            </w: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Open Maps</w:t>
            </w: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Hold 1,3 and 4</w:t>
            </w: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Open Music</w:t>
            </w: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Hold 1,2,3 and 4</w:t>
            </w:r>
            <w:r w:rsidDel="00000000" w:rsidR="00000000" w:rsidRPr="00000000">
              <w:rPr>
                <w:rtl w:val="0"/>
              </w:rPr>
            </w:r>
          </w:p>
        </w:tc>
      </w:tr>
      <w:tr>
        <w:trPr>
          <w:cantSplit w:val="0"/>
          <w:tblHeader w:val="0"/>
        </w:trPr>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Open texting</w:t>
            </w:r>
            <w:r w:rsidDel="00000000" w:rsidR="00000000" w:rsidRPr="00000000">
              <w:rPr>
                <w:rtl w:val="0"/>
              </w:rPr>
            </w:r>
          </w:p>
        </w:tc>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Hold 2,3 and 4</w:t>
            </w:r>
            <w:r w:rsidDel="00000000" w:rsidR="00000000" w:rsidRPr="00000000">
              <w:rPr>
                <w:rtl w:val="0"/>
              </w:rPr>
            </w:r>
          </w:p>
        </w:tc>
      </w:tr>
    </w:tbl>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spacing w:after="160" w:line="259" w:lineRule="auto"/>
        <w:rPr>
          <w:rFonts w:ascii="Calibri" w:cs="Calibri" w:eastAsia="Calibri" w:hAnsi="Calibri"/>
          <w:color w:val="2f5496"/>
          <w:sz w:val="26"/>
          <w:szCs w:val="26"/>
        </w:rPr>
      </w:pPr>
      <w:r w:rsidDel="00000000" w:rsidR="00000000" w:rsidRPr="00000000">
        <w:rPr>
          <w:rFonts w:ascii="Calibri" w:cs="Calibri" w:eastAsia="Calibri" w:hAnsi="Calibri"/>
          <w:color w:val="2f5496"/>
          <w:sz w:val="26"/>
          <w:szCs w:val="26"/>
          <w:rtl w:val="0"/>
        </w:rPr>
        <w:t xml:space="preserve">Editing text - navigating in a word processor or text box</w:t>
      </w:r>
    </w:p>
    <w:p w:rsidR="00000000" w:rsidDel="00000000" w:rsidP="00000000" w:rsidRDefault="00000000" w:rsidRPr="00000000" w14:paraId="000000ED">
      <w:pPr>
        <w:rPr/>
      </w:pPr>
      <w:r w:rsidDel="00000000" w:rsidR="00000000" w:rsidRPr="00000000">
        <w:rPr>
          <w:rtl w:val="0"/>
        </w:rPr>
        <w:t xml:space="preserve">The following key combinations only work if the fast navigation mode is switched off, to leave the document this must be switched on again. You can turn quick navigation on or off with button 3.</w:t>
      </w:r>
    </w:p>
    <w:p w:rsidR="00000000" w:rsidDel="00000000" w:rsidP="00000000" w:rsidRDefault="00000000" w:rsidRPr="00000000" w14:paraId="000000EE">
      <w:pPr>
        <w:rPr/>
      </w:pPr>
      <w:r w:rsidDel="00000000" w:rsidR="00000000" w:rsidRPr="00000000">
        <w:rPr>
          <w:rtl w:val="0"/>
        </w:rPr>
        <w:t xml:space="preserve"> </w:t>
      </w:r>
    </w:p>
    <w:tbl>
      <w:tblPr>
        <w:tblStyle w:val="Table8"/>
        <w:tblW w:w="9420.0" w:type="dxa"/>
        <w:jc w:val="left"/>
        <w:tblInd w:w="0.0" w:type="dxa"/>
        <w:tblBorders>
          <w:top w:color="bfbfbf" w:space="0" w:sz="6" w:val="single"/>
          <w:left w:color="bfbfbf" w:space="0" w:sz="6" w:val="single"/>
          <w:bottom w:color="bfbfbf" w:space="0" w:sz="6" w:val="single"/>
          <w:right w:color="bfbfbf" w:space="0" w:sz="6" w:val="single"/>
          <w:insideH w:color="bfbfbf" w:space="0" w:sz="6" w:val="single"/>
          <w:insideV w:color="bfbfbf" w:space="0" w:sz="6" w:val="single"/>
        </w:tblBorders>
        <w:tblLayout w:type="fixed"/>
        <w:tblLook w:val="0400"/>
      </w:tblPr>
      <w:tblGrid>
        <w:gridCol w:w="4530"/>
        <w:gridCol w:w="4890"/>
        <w:tblGridChange w:id="0">
          <w:tblGrid>
            <w:gridCol w:w="4530"/>
            <w:gridCol w:w="4890"/>
          </w:tblGrid>
        </w:tblGridChange>
      </w:tblGrid>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EF">
            <w:pPr>
              <w:rPr/>
            </w:pPr>
            <w:r w:rsidDel="00000000" w:rsidR="00000000" w:rsidRPr="00000000">
              <w:rPr>
                <w:rtl w:val="0"/>
              </w:rPr>
              <w:t xml:space="preserve">Next character</w:t>
            </w:r>
          </w:p>
        </w:tc>
        <w:tc>
          <w:tcPr>
            <w:shd w:fill="ffffff" w:val="clear"/>
            <w:tcMar>
              <w:top w:w="120.0" w:type="dxa"/>
              <w:left w:w="120.0" w:type="dxa"/>
              <w:bottom w:w="120.0" w:type="dxa"/>
              <w:right w:w="120.0" w:type="dxa"/>
            </w:tcMar>
          </w:tcPr>
          <w:p w:rsidR="00000000" w:rsidDel="00000000" w:rsidP="00000000" w:rsidRDefault="00000000" w:rsidRPr="00000000" w14:paraId="000000F0">
            <w:pPr>
              <w:rPr/>
            </w:pPr>
            <w:r w:rsidDel="00000000" w:rsidR="00000000" w:rsidRPr="00000000">
              <w:rPr>
                <w:rtl w:val="0"/>
              </w:rPr>
              <w:t xml:space="preserve">Hold 7 and press 4</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F1">
            <w:pPr>
              <w:rPr/>
            </w:pPr>
            <w:r w:rsidDel="00000000" w:rsidR="00000000" w:rsidRPr="00000000">
              <w:rPr>
                <w:rtl w:val="0"/>
              </w:rPr>
              <w:t xml:space="preserve">Previous character</w:t>
            </w:r>
          </w:p>
        </w:tc>
        <w:tc>
          <w:tcPr>
            <w:shd w:fill="ffffff" w:val="clear"/>
            <w:tcMar>
              <w:top w:w="120.0" w:type="dxa"/>
              <w:left w:w="120.0" w:type="dxa"/>
              <w:bottom w:w="120.0" w:type="dxa"/>
              <w:right w:w="120.0" w:type="dxa"/>
            </w:tcMar>
          </w:tcPr>
          <w:p w:rsidR="00000000" w:rsidDel="00000000" w:rsidP="00000000" w:rsidRDefault="00000000" w:rsidRPr="00000000" w14:paraId="000000F2">
            <w:pPr>
              <w:rPr/>
            </w:pPr>
            <w:r w:rsidDel="00000000" w:rsidR="00000000" w:rsidRPr="00000000">
              <w:rPr>
                <w:rtl w:val="0"/>
              </w:rPr>
              <w:t xml:space="preserve">Hold 4 and press 7</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F3">
            <w:pPr>
              <w:rPr/>
            </w:pPr>
            <w:r w:rsidDel="00000000" w:rsidR="00000000" w:rsidRPr="00000000">
              <w:rPr>
                <w:rtl w:val="0"/>
              </w:rPr>
              <w:t xml:space="preserve">Select single character to the right</w:t>
            </w:r>
          </w:p>
        </w:tc>
        <w:tc>
          <w:tcPr>
            <w:shd w:fill="ffffff" w:val="clear"/>
            <w:tcMar>
              <w:top w:w="120.0" w:type="dxa"/>
              <w:left w:w="120.0" w:type="dxa"/>
              <w:bottom w:w="120.0" w:type="dxa"/>
              <w:right w:w="120.0" w:type="dxa"/>
            </w:tcMar>
          </w:tcPr>
          <w:p w:rsidR="00000000" w:rsidDel="00000000" w:rsidP="00000000" w:rsidRDefault="00000000" w:rsidRPr="00000000" w14:paraId="000000F4">
            <w:pPr>
              <w:rPr/>
            </w:pPr>
            <w:r w:rsidDel="00000000" w:rsidR="00000000" w:rsidRPr="00000000">
              <w:rPr>
                <w:rtl w:val="0"/>
              </w:rPr>
              <w:t xml:space="preserve">Hold 7 and press 4 and 5</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F5">
            <w:pPr>
              <w:rPr/>
            </w:pPr>
            <w:r w:rsidDel="00000000" w:rsidR="00000000" w:rsidRPr="00000000">
              <w:rPr>
                <w:rtl w:val="0"/>
              </w:rPr>
              <w:t xml:space="preserve">Select single character to the left</w:t>
            </w:r>
          </w:p>
        </w:tc>
        <w:tc>
          <w:tcPr>
            <w:shd w:fill="ffffff" w:val="clear"/>
            <w:tcMar>
              <w:top w:w="120.0" w:type="dxa"/>
              <w:left w:w="120.0" w:type="dxa"/>
              <w:bottom w:w="120.0" w:type="dxa"/>
              <w:right w:w="120.0" w:type="dxa"/>
            </w:tcMar>
          </w:tcPr>
          <w:p w:rsidR="00000000" w:rsidDel="00000000" w:rsidP="00000000" w:rsidRDefault="00000000" w:rsidRPr="00000000" w14:paraId="000000F6">
            <w:pPr>
              <w:rPr/>
            </w:pPr>
            <w:r w:rsidDel="00000000" w:rsidR="00000000" w:rsidRPr="00000000">
              <w:rPr>
                <w:rtl w:val="0"/>
              </w:rPr>
              <w:t xml:space="preserve">Hold 4 and 5 and press 7</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F7">
            <w:pPr>
              <w:rPr/>
            </w:pPr>
            <w:r w:rsidDel="00000000" w:rsidR="00000000" w:rsidRPr="00000000">
              <w:rPr>
                <w:rtl w:val="0"/>
              </w:rPr>
              <w:t xml:space="preserve">Select next line</w:t>
            </w:r>
          </w:p>
        </w:tc>
        <w:tc>
          <w:tcPr>
            <w:shd w:fill="ffffff" w:val="clear"/>
            <w:tcMar>
              <w:top w:w="120.0" w:type="dxa"/>
              <w:left w:w="120.0" w:type="dxa"/>
              <w:bottom w:w="120.0" w:type="dxa"/>
              <w:right w:w="120.0" w:type="dxa"/>
            </w:tcMar>
          </w:tcPr>
          <w:p w:rsidR="00000000" w:rsidDel="00000000" w:rsidP="00000000" w:rsidRDefault="00000000" w:rsidRPr="00000000" w14:paraId="000000F8">
            <w:pPr>
              <w:rPr/>
            </w:pPr>
            <w:r w:rsidDel="00000000" w:rsidR="00000000" w:rsidRPr="00000000">
              <w:rPr>
                <w:rtl w:val="0"/>
              </w:rPr>
              <w:t xml:space="preserve">Hold 7 and press 4,5 and 6</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F9">
            <w:pPr>
              <w:rPr/>
            </w:pPr>
            <w:r w:rsidDel="00000000" w:rsidR="00000000" w:rsidRPr="00000000">
              <w:rPr>
                <w:rtl w:val="0"/>
              </w:rPr>
              <w:t xml:space="preserve">Select previous line</w:t>
            </w:r>
          </w:p>
        </w:tc>
        <w:tc>
          <w:tcPr>
            <w:shd w:fill="ffffff" w:val="clear"/>
            <w:tcMar>
              <w:top w:w="120.0" w:type="dxa"/>
              <w:left w:w="120.0" w:type="dxa"/>
              <w:bottom w:w="120.0" w:type="dxa"/>
              <w:right w:w="120.0" w:type="dxa"/>
            </w:tcMar>
          </w:tcPr>
          <w:p w:rsidR="00000000" w:rsidDel="00000000" w:rsidP="00000000" w:rsidRDefault="00000000" w:rsidRPr="00000000" w14:paraId="000000FA">
            <w:pPr>
              <w:rPr/>
            </w:pPr>
            <w:r w:rsidDel="00000000" w:rsidR="00000000" w:rsidRPr="00000000">
              <w:rPr>
                <w:rtl w:val="0"/>
              </w:rPr>
              <w:t xml:space="preserve">Hold 4,5 and 6 and press 7</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FB">
            <w:pPr>
              <w:rPr/>
            </w:pPr>
            <w:r w:rsidDel="00000000" w:rsidR="00000000" w:rsidRPr="00000000">
              <w:rPr>
                <w:rtl w:val="0"/>
              </w:rPr>
              <w:t xml:space="preserve">Jump to beginning and end of paragraph (this alternates if you press it again)</w:t>
            </w:r>
          </w:p>
        </w:tc>
        <w:tc>
          <w:tcPr>
            <w:shd w:fill="ffffff" w:val="clear"/>
            <w:tcMar>
              <w:top w:w="120.0" w:type="dxa"/>
              <w:left w:w="120.0" w:type="dxa"/>
              <w:bottom w:w="120.0" w:type="dxa"/>
              <w:right w:w="120.0" w:type="dxa"/>
            </w:tcMar>
          </w:tcPr>
          <w:p w:rsidR="00000000" w:rsidDel="00000000" w:rsidP="00000000" w:rsidRDefault="00000000" w:rsidRPr="00000000" w14:paraId="000000FC">
            <w:pPr>
              <w:rPr/>
            </w:pPr>
            <w:r w:rsidDel="00000000" w:rsidR="00000000" w:rsidRPr="00000000">
              <w:rPr>
                <w:rtl w:val="0"/>
              </w:rPr>
              <w:t xml:space="preserve">Hold 1,2 and 3 </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0FD">
            <w:pPr>
              <w:rPr/>
            </w:pPr>
            <w:r w:rsidDel="00000000" w:rsidR="00000000" w:rsidRPr="00000000">
              <w:rPr>
                <w:rtl w:val="0"/>
              </w:rPr>
              <w:t xml:space="preserve">Select all</w:t>
            </w:r>
          </w:p>
        </w:tc>
        <w:tc>
          <w:tcPr>
            <w:shd w:fill="ffffff" w:val="clear"/>
            <w:tcMar>
              <w:top w:w="120.0" w:type="dxa"/>
              <w:left w:w="120.0" w:type="dxa"/>
              <w:bottom w:w="120.0" w:type="dxa"/>
              <w:right w:w="120.0" w:type="dxa"/>
            </w:tcMar>
          </w:tcPr>
          <w:p w:rsidR="00000000" w:rsidDel="00000000" w:rsidP="00000000" w:rsidRDefault="00000000" w:rsidRPr="00000000" w14:paraId="000000FE">
            <w:pPr>
              <w:rPr/>
            </w:pPr>
            <w:r w:rsidDel="00000000" w:rsidR="00000000" w:rsidRPr="00000000">
              <w:rPr>
                <w:rtl w:val="0"/>
              </w:rPr>
              <w:t xml:space="preserve">Hold 2,3,5 and 6 </w:t>
            </w:r>
          </w:p>
        </w:tc>
      </w:tr>
    </w:tbl>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b w:val="1"/>
        </w:rPr>
      </w:pPr>
      <w:r w:rsidDel="00000000" w:rsidR="00000000" w:rsidRPr="00000000">
        <w:rPr>
          <w:b w:val="1"/>
          <w:rtl w:val="0"/>
        </w:rPr>
        <w:t xml:space="preserve">Function with selected text</w:t>
      </w:r>
    </w:p>
    <w:p w:rsidR="00000000" w:rsidDel="00000000" w:rsidP="00000000" w:rsidRDefault="00000000" w:rsidRPr="00000000" w14:paraId="00000101">
      <w:pPr>
        <w:rPr/>
      </w:pPr>
      <w:r w:rsidDel="00000000" w:rsidR="00000000" w:rsidRPr="00000000">
        <w:rPr>
          <w:rtl w:val="0"/>
        </w:rPr>
        <w:t xml:space="preserve">Please note that sometimes these actions will cause you to leave the text box and the functions will no longer work. In this case, make sure you focus on the text box and go to the text box by pressing buttons 7 and 8 simultaneously.</w:t>
      </w:r>
    </w:p>
    <w:p w:rsidR="00000000" w:rsidDel="00000000" w:rsidP="00000000" w:rsidRDefault="00000000" w:rsidRPr="00000000" w14:paraId="00000102">
      <w:pPr>
        <w:rPr>
          <w:b w:val="1"/>
        </w:rPr>
      </w:pPr>
      <w:r w:rsidDel="00000000" w:rsidR="00000000" w:rsidRPr="00000000">
        <w:rPr>
          <w:rtl w:val="0"/>
        </w:rPr>
      </w:r>
    </w:p>
    <w:tbl>
      <w:tblPr>
        <w:tblStyle w:val="Table9"/>
        <w:tblW w:w="9026.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103">
            <w:pPr>
              <w:rPr/>
            </w:pPr>
            <w:r w:rsidDel="00000000" w:rsidR="00000000" w:rsidRPr="00000000">
              <w:rPr>
                <w:rtl w:val="0"/>
              </w:rPr>
              <w:t xml:space="preserve">Copy</w:t>
            </w:r>
          </w:p>
        </w:tc>
        <w:tc>
          <w:tcPr>
            <w:shd w:fill="ffffff" w:val="clear"/>
            <w:tcMar>
              <w:top w:w="120.0" w:type="dxa"/>
              <w:left w:w="120.0" w:type="dxa"/>
              <w:bottom w:w="120.0" w:type="dxa"/>
              <w:right w:w="120.0" w:type="dxa"/>
            </w:tcMar>
          </w:tcPr>
          <w:p w:rsidR="00000000" w:rsidDel="00000000" w:rsidP="00000000" w:rsidRDefault="00000000" w:rsidRPr="00000000" w14:paraId="00000104">
            <w:pPr>
              <w:rPr/>
            </w:pPr>
            <w:r w:rsidDel="00000000" w:rsidR="00000000" w:rsidRPr="00000000">
              <w:rPr>
                <w:rtl w:val="0"/>
              </w:rPr>
              <w:t xml:space="preserve">Hold 1 and 4 (‘c’)</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105">
            <w:pPr>
              <w:rPr/>
            </w:pPr>
            <w:r w:rsidDel="00000000" w:rsidR="00000000" w:rsidRPr="00000000">
              <w:rPr>
                <w:rtl w:val="0"/>
              </w:rPr>
              <w:t xml:space="preserve">Paste</w:t>
            </w:r>
          </w:p>
        </w:tc>
        <w:tc>
          <w:tcPr>
            <w:shd w:fill="ffffff" w:val="clear"/>
            <w:tcMar>
              <w:top w:w="120.0" w:type="dxa"/>
              <w:left w:w="120.0" w:type="dxa"/>
              <w:bottom w:w="120.0" w:type="dxa"/>
              <w:right w:w="120.0" w:type="dxa"/>
            </w:tcMar>
          </w:tcPr>
          <w:p w:rsidR="00000000" w:rsidDel="00000000" w:rsidP="00000000" w:rsidRDefault="00000000" w:rsidRPr="00000000" w14:paraId="00000106">
            <w:pPr>
              <w:rPr/>
            </w:pPr>
            <w:r w:rsidDel="00000000" w:rsidR="00000000" w:rsidRPr="00000000">
              <w:rPr>
                <w:rtl w:val="0"/>
              </w:rPr>
              <w:t xml:space="preserve">Hold 1,2,3 and 6 (‘v’)</w:t>
            </w:r>
          </w:p>
        </w:tc>
      </w:tr>
      <w:tr>
        <w:trPr>
          <w:cantSplit w:val="0"/>
          <w:trHeight w:val="540" w:hRule="atLeast"/>
          <w:tblHeader w:val="0"/>
        </w:trPr>
        <w:tc>
          <w:tcPr>
            <w:shd w:fill="ffffff" w:val="clear"/>
            <w:tcMar>
              <w:top w:w="120.0" w:type="dxa"/>
              <w:left w:w="120.0" w:type="dxa"/>
              <w:bottom w:w="120.0" w:type="dxa"/>
              <w:right w:w="120.0" w:type="dxa"/>
            </w:tcMar>
          </w:tcPr>
          <w:p w:rsidR="00000000" w:rsidDel="00000000" w:rsidP="00000000" w:rsidRDefault="00000000" w:rsidRPr="00000000" w14:paraId="00000107">
            <w:pPr>
              <w:rPr/>
            </w:pPr>
            <w:r w:rsidDel="00000000" w:rsidR="00000000" w:rsidRPr="00000000">
              <w:rPr>
                <w:rtl w:val="0"/>
              </w:rPr>
              <w:t xml:space="preserve">Cut</w:t>
            </w:r>
          </w:p>
        </w:tc>
        <w:tc>
          <w:tcPr>
            <w:shd w:fill="ffffff" w:val="clear"/>
            <w:tcMar>
              <w:top w:w="120.0" w:type="dxa"/>
              <w:left w:w="120.0" w:type="dxa"/>
              <w:bottom w:w="120.0" w:type="dxa"/>
              <w:right w:w="120.0" w:type="dxa"/>
            </w:tcMar>
          </w:tcPr>
          <w:p w:rsidR="00000000" w:rsidDel="00000000" w:rsidP="00000000" w:rsidRDefault="00000000" w:rsidRPr="00000000" w14:paraId="00000108">
            <w:pPr>
              <w:rPr/>
            </w:pPr>
            <w:r w:rsidDel="00000000" w:rsidR="00000000" w:rsidRPr="00000000">
              <w:rPr>
                <w:rtl w:val="0"/>
              </w:rPr>
              <w:t xml:space="preserve">Hold 1,3,4 and 6 (‘x’)</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109">
            <w:pPr>
              <w:rPr/>
            </w:pPr>
            <w:r w:rsidDel="00000000" w:rsidR="00000000" w:rsidRPr="00000000">
              <w:rPr>
                <w:rtl w:val="0"/>
              </w:rPr>
              <w:t xml:space="preserve">Bold text</w:t>
            </w:r>
          </w:p>
        </w:tc>
        <w:tc>
          <w:tcPr>
            <w:shd w:fill="ffffff" w:val="clear"/>
            <w:tcMar>
              <w:top w:w="120.0" w:type="dxa"/>
              <w:left w:w="120.0" w:type="dxa"/>
              <w:bottom w:w="120.0" w:type="dxa"/>
              <w:right w:w="120.0" w:type="dxa"/>
            </w:tcMar>
          </w:tcPr>
          <w:p w:rsidR="00000000" w:rsidDel="00000000" w:rsidP="00000000" w:rsidRDefault="00000000" w:rsidRPr="00000000" w14:paraId="0000010A">
            <w:pPr>
              <w:rPr/>
            </w:pPr>
            <w:r w:rsidDel="00000000" w:rsidR="00000000" w:rsidRPr="00000000">
              <w:rPr>
                <w:rtl w:val="0"/>
              </w:rPr>
              <w:t xml:space="preserve">Hold 1,2 and 8 </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10B">
            <w:pPr>
              <w:rPr/>
            </w:pPr>
            <w:r w:rsidDel="00000000" w:rsidR="00000000" w:rsidRPr="00000000">
              <w:rPr>
                <w:rtl w:val="0"/>
              </w:rPr>
              <w:t xml:space="preserve">Cursive text</w:t>
            </w:r>
          </w:p>
        </w:tc>
        <w:tc>
          <w:tcPr>
            <w:shd w:fill="ffffff" w:val="clear"/>
            <w:tcMar>
              <w:top w:w="120.0" w:type="dxa"/>
              <w:left w:w="120.0" w:type="dxa"/>
              <w:bottom w:w="120.0" w:type="dxa"/>
              <w:right w:w="120.0" w:type="dxa"/>
            </w:tcMar>
          </w:tcPr>
          <w:p w:rsidR="00000000" w:rsidDel="00000000" w:rsidP="00000000" w:rsidRDefault="00000000" w:rsidRPr="00000000" w14:paraId="0000010C">
            <w:pPr>
              <w:rPr/>
            </w:pPr>
            <w:r w:rsidDel="00000000" w:rsidR="00000000" w:rsidRPr="00000000">
              <w:rPr>
                <w:rtl w:val="0"/>
              </w:rPr>
              <w:t xml:space="preserve">Hold 2,4 and 8 </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10D">
            <w:pPr>
              <w:rPr/>
            </w:pPr>
            <w:r w:rsidDel="00000000" w:rsidR="00000000" w:rsidRPr="00000000">
              <w:rPr>
                <w:rtl w:val="0"/>
              </w:rPr>
              <w:t xml:space="preserve">Underline text</w:t>
            </w:r>
          </w:p>
        </w:tc>
        <w:tc>
          <w:tcPr>
            <w:shd w:fill="ffffff" w:val="clear"/>
            <w:tcMar>
              <w:top w:w="120.0" w:type="dxa"/>
              <w:left w:w="120.0" w:type="dxa"/>
              <w:bottom w:w="120.0" w:type="dxa"/>
              <w:right w:w="120.0" w:type="dxa"/>
            </w:tcMar>
          </w:tcPr>
          <w:p w:rsidR="00000000" w:rsidDel="00000000" w:rsidP="00000000" w:rsidRDefault="00000000" w:rsidRPr="00000000" w14:paraId="0000010E">
            <w:pPr>
              <w:rPr/>
            </w:pPr>
            <w:r w:rsidDel="00000000" w:rsidR="00000000" w:rsidRPr="00000000">
              <w:rPr>
                <w:rtl w:val="0"/>
              </w:rPr>
              <w:t xml:space="preserve">Hold 1,3 and 6 </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10F">
            <w:pPr>
              <w:rPr/>
            </w:pPr>
            <w:r w:rsidDel="00000000" w:rsidR="00000000" w:rsidRPr="00000000">
              <w:rPr>
                <w:rtl w:val="0"/>
              </w:rPr>
              <w:t xml:space="preserve">Undo</w:t>
            </w:r>
          </w:p>
        </w:tc>
        <w:tc>
          <w:tcPr>
            <w:shd w:fill="ffffff" w:val="clear"/>
            <w:tcMar>
              <w:top w:w="120.0" w:type="dxa"/>
              <w:left w:w="120.0" w:type="dxa"/>
              <w:bottom w:w="120.0" w:type="dxa"/>
              <w:right w:w="120.0" w:type="dxa"/>
            </w:tcMar>
          </w:tcPr>
          <w:p w:rsidR="00000000" w:rsidDel="00000000" w:rsidP="00000000" w:rsidRDefault="00000000" w:rsidRPr="00000000" w14:paraId="00000110">
            <w:pPr>
              <w:rPr/>
            </w:pPr>
            <w:r w:rsidDel="00000000" w:rsidR="00000000" w:rsidRPr="00000000">
              <w:rPr>
                <w:rtl w:val="0"/>
              </w:rPr>
              <w:t xml:space="preserve">Hold 1,3,5 and 6 (‘z’)</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111">
            <w:pPr>
              <w:rPr/>
            </w:pPr>
            <w:r w:rsidDel="00000000" w:rsidR="00000000" w:rsidRPr="00000000">
              <w:rPr>
                <w:rtl w:val="0"/>
              </w:rPr>
              <w:t xml:space="preserve">Redo</w:t>
            </w:r>
          </w:p>
        </w:tc>
        <w:tc>
          <w:tcPr>
            <w:shd w:fill="ffffff" w:val="clear"/>
            <w:tcMar>
              <w:top w:w="120.0" w:type="dxa"/>
              <w:left w:w="120.0" w:type="dxa"/>
              <w:bottom w:w="120.0" w:type="dxa"/>
              <w:right w:w="120.0" w:type="dxa"/>
            </w:tcMar>
          </w:tcPr>
          <w:p w:rsidR="00000000" w:rsidDel="00000000" w:rsidP="00000000" w:rsidRDefault="00000000" w:rsidRPr="00000000" w14:paraId="00000112">
            <w:pPr>
              <w:rPr/>
            </w:pPr>
            <w:r w:rsidDel="00000000" w:rsidR="00000000" w:rsidRPr="00000000">
              <w:rPr>
                <w:rtl w:val="0"/>
              </w:rPr>
              <w:t xml:space="preserve">Hold 1,3,4,5 and 6 (‘y’)</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113">
            <w:pPr>
              <w:rPr/>
            </w:pPr>
            <w:r w:rsidDel="00000000" w:rsidR="00000000" w:rsidRPr="00000000">
              <w:rPr>
                <w:rtl w:val="0"/>
              </w:rPr>
              <w:t xml:space="preserve">Copy spoken text</w:t>
            </w:r>
          </w:p>
        </w:tc>
        <w:tc>
          <w:tcPr>
            <w:shd w:fill="ffffff" w:val="clear"/>
            <w:tcMar>
              <w:top w:w="120.0" w:type="dxa"/>
              <w:left w:w="120.0" w:type="dxa"/>
              <w:bottom w:w="120.0" w:type="dxa"/>
              <w:right w:w="120.0" w:type="dxa"/>
            </w:tcMar>
          </w:tcPr>
          <w:p w:rsidR="00000000" w:rsidDel="00000000" w:rsidP="00000000" w:rsidRDefault="00000000" w:rsidRPr="00000000" w14:paraId="00000114">
            <w:pPr>
              <w:rPr/>
            </w:pPr>
            <w:r w:rsidDel="00000000" w:rsidR="00000000" w:rsidRPr="00000000">
              <w:rPr>
                <w:rtl w:val="0"/>
              </w:rPr>
              <w:t xml:space="preserve">Hold 1,4 and 8 </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115">
            <w:pPr>
              <w:rPr/>
            </w:pPr>
            <w:r w:rsidDel="00000000" w:rsidR="00000000" w:rsidRPr="00000000">
              <w:rPr>
                <w:rtl w:val="0"/>
              </w:rPr>
              <w:t xml:space="preserve">Make new</w:t>
            </w:r>
          </w:p>
        </w:tc>
        <w:tc>
          <w:tcPr>
            <w:shd w:fill="ffffff" w:val="clear"/>
            <w:tcMar>
              <w:top w:w="120.0" w:type="dxa"/>
              <w:left w:w="120.0" w:type="dxa"/>
              <w:bottom w:w="120.0" w:type="dxa"/>
              <w:right w:w="120.0" w:type="dxa"/>
            </w:tcMar>
          </w:tcPr>
          <w:p w:rsidR="00000000" w:rsidDel="00000000" w:rsidP="00000000" w:rsidRDefault="00000000" w:rsidRPr="00000000" w14:paraId="00000116">
            <w:pPr>
              <w:rPr/>
            </w:pPr>
            <w:r w:rsidDel="00000000" w:rsidR="00000000" w:rsidRPr="00000000">
              <w:rPr>
                <w:rtl w:val="0"/>
              </w:rPr>
              <w:t xml:space="preserve">Hold 1,3,4,5 and 8 </w:t>
            </w:r>
          </w:p>
        </w:tc>
      </w:tr>
      <w:tr>
        <w:trPr>
          <w:cantSplit w:val="0"/>
          <w:tblHeader w:val="0"/>
        </w:trPr>
        <w:tc>
          <w:tcPr>
            <w:shd w:fill="ffffff" w:val="clear"/>
            <w:tcMar>
              <w:top w:w="120.0" w:type="dxa"/>
              <w:left w:w="120.0" w:type="dxa"/>
              <w:bottom w:w="120.0" w:type="dxa"/>
              <w:right w:w="120.0" w:type="dxa"/>
            </w:tcMar>
          </w:tcPr>
          <w:p w:rsidR="00000000" w:rsidDel="00000000" w:rsidP="00000000" w:rsidRDefault="00000000" w:rsidRPr="00000000" w14:paraId="00000117">
            <w:pPr>
              <w:rPr/>
            </w:pPr>
            <w:r w:rsidDel="00000000" w:rsidR="00000000" w:rsidRPr="00000000">
              <w:rPr>
                <w:rtl w:val="0"/>
              </w:rPr>
              <w:t xml:space="preserve">Print</w:t>
            </w:r>
          </w:p>
        </w:tc>
        <w:tc>
          <w:tcPr>
            <w:shd w:fill="ffffff" w:val="clear"/>
            <w:tcMar>
              <w:top w:w="120.0" w:type="dxa"/>
              <w:left w:w="120.0" w:type="dxa"/>
              <w:bottom w:w="120.0" w:type="dxa"/>
              <w:right w:w="120.0" w:type="dxa"/>
            </w:tcMar>
          </w:tcPr>
          <w:p w:rsidR="00000000" w:rsidDel="00000000" w:rsidP="00000000" w:rsidRDefault="00000000" w:rsidRPr="00000000" w14:paraId="00000118">
            <w:pPr>
              <w:rPr/>
            </w:pPr>
            <w:r w:rsidDel="00000000" w:rsidR="00000000" w:rsidRPr="00000000">
              <w:rPr>
                <w:rtl w:val="0"/>
              </w:rPr>
              <w:t xml:space="preserve">Hold 1,2,3,4 and 8 </w:t>
            </w:r>
          </w:p>
        </w:tc>
      </w:tr>
    </w:tbl>
    <w:p w:rsidR="00000000" w:rsidDel="00000000" w:rsidP="00000000" w:rsidRDefault="00000000" w:rsidRPr="00000000" w14:paraId="00000119">
      <w:pPr>
        <w:rPr>
          <w:b w:val="1"/>
        </w:rPr>
      </w:pPr>
      <w:r w:rsidDel="00000000" w:rsidR="00000000" w:rsidRPr="00000000">
        <w:rPr>
          <w:rtl w:val="0"/>
        </w:rPr>
      </w:r>
    </w:p>
    <w:p w:rsidR="00000000" w:rsidDel="00000000" w:rsidP="00000000" w:rsidRDefault="00000000" w:rsidRPr="00000000" w14:paraId="0000011A">
      <w:pPr>
        <w:pStyle w:val="Heading1"/>
        <w:rPr>
          <w:rFonts w:ascii="Calibri" w:cs="Calibri" w:eastAsia="Calibri" w:hAnsi="Calibri"/>
        </w:rPr>
      </w:pPr>
      <w:bookmarkStart w:colFirst="0" w:colLast="0" w:name="_heading=h.2bn6wsx" w:id="25"/>
      <w:bookmarkEnd w:id="25"/>
      <w:r w:rsidDel="00000000" w:rsidR="00000000" w:rsidRPr="00000000">
        <w:rPr>
          <w:rFonts w:ascii="Calibri" w:cs="Calibri" w:eastAsia="Calibri" w:hAnsi="Calibri"/>
          <w:rtl w:val="0"/>
        </w:rPr>
        <w:t xml:space="preserve">Hable Menu</w:t>
      </w:r>
    </w:p>
    <w:p w:rsidR="00000000" w:rsidDel="00000000" w:rsidP="00000000" w:rsidRDefault="00000000" w:rsidRPr="00000000" w14:paraId="0000011B">
      <w:pPr>
        <w:rPr/>
      </w:pPr>
      <w:r w:rsidDel="00000000" w:rsidR="00000000" w:rsidRPr="00000000">
        <w:rPr>
          <w:rtl w:val="0"/>
        </w:rPr>
        <w:t xml:space="preserve">The Hable One also has its own menu. This can be used to change the operating system, to change the language or to adjust the time it takes for a long press to be registered. When you open the Hable Menu and perform an action, the menu closes automatically.</w:t>
      </w:r>
    </w:p>
    <w:p w:rsidR="00000000" w:rsidDel="00000000" w:rsidP="00000000" w:rsidRDefault="00000000" w:rsidRPr="00000000" w14:paraId="0000011C">
      <w:pPr>
        <w:rPr/>
      </w:pPr>
      <w:r w:rsidDel="00000000" w:rsidR="00000000" w:rsidRPr="00000000">
        <w:rPr>
          <w:rtl w:val="0"/>
        </w:rPr>
      </w:r>
    </w:p>
    <w:tbl>
      <w:tblPr>
        <w:tblStyle w:val="Table10"/>
        <w:tblW w:w="9490.0" w:type="dxa"/>
        <w:jc w:val="left"/>
        <w:tblInd w:w="0.0" w:type="dxa"/>
        <w:tblBorders>
          <w:top w:color="000000" w:space="0" w:sz="6" w:val="single"/>
          <w:left w:color="000000" w:space="0" w:sz="6" w:val="single"/>
          <w:bottom w:color="000000" w:space="0" w:sz="6" w:val="single"/>
          <w:right w:color="000000" w:space="0" w:sz="6" w:val="single"/>
          <w:insideH w:color="000000" w:space="0" w:sz="4" w:val="single"/>
          <w:insideV w:color="000000" w:space="0" w:sz="4" w:val="single"/>
        </w:tblBorders>
        <w:tblLayout w:type="fixed"/>
        <w:tblLook w:val="0400"/>
      </w:tblPr>
      <w:tblGrid>
        <w:gridCol w:w="4670"/>
        <w:gridCol w:w="4820"/>
        <w:tblGridChange w:id="0">
          <w:tblGrid>
            <w:gridCol w:w="4670"/>
            <w:gridCol w:w="4820"/>
          </w:tblGrid>
        </w:tblGridChange>
      </w:tblGrid>
      <w:tr>
        <w:trPr>
          <w:cantSplit w:val="0"/>
          <w:tblHeader w:val="0"/>
        </w:trPr>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11D">
            <w:pPr>
              <w:rPr/>
            </w:pPr>
            <w:r w:rsidDel="00000000" w:rsidR="00000000" w:rsidRPr="00000000">
              <w:rPr>
                <w:rtl w:val="0"/>
              </w:rPr>
              <w:t xml:space="preserve">Open the Hable Menu</w:t>
            </w:r>
          </w:p>
        </w:tc>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11E">
            <w:pPr>
              <w:rPr/>
            </w:pPr>
            <w:r w:rsidDel="00000000" w:rsidR="00000000" w:rsidRPr="00000000">
              <w:rPr>
                <w:rtl w:val="0"/>
              </w:rPr>
              <w:t xml:space="preserve">Hold 1,2,3,4,5 and 6 </w:t>
            </w:r>
          </w:p>
        </w:tc>
      </w:tr>
      <w:tr>
        <w:trPr>
          <w:cantSplit w:val="0"/>
          <w:tblHeader w:val="0"/>
        </w:trPr>
        <w:tc>
          <w:tcPr>
            <w:gridSpan w:val="2"/>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11F">
            <w:pPr>
              <w:rPr/>
            </w:pPr>
            <w:r w:rsidDel="00000000" w:rsidR="00000000" w:rsidRPr="00000000">
              <w:rPr>
                <w:rtl w:val="0"/>
              </w:rPr>
              <w:t xml:space="preserve">All next function only work once you entered the Hable Menu</w:t>
            </w:r>
          </w:p>
        </w:tc>
      </w:tr>
      <w:tr>
        <w:trPr>
          <w:cantSplit w:val="0"/>
          <w:tblHeader w:val="0"/>
        </w:trPr>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121">
            <w:pPr>
              <w:rPr/>
            </w:pPr>
            <w:r w:rsidDel="00000000" w:rsidR="00000000" w:rsidRPr="00000000">
              <w:rPr>
                <w:rtl w:val="0"/>
              </w:rPr>
              <w:t xml:space="preserve">Exchanging buttons: Exchanges button 1 with button 3 and button 4 with button 6.</w:t>
            </w:r>
          </w:p>
        </w:tc>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122">
            <w:pPr>
              <w:rPr/>
            </w:pPr>
            <w:r w:rsidDel="00000000" w:rsidR="00000000" w:rsidRPr="00000000">
              <w:rPr>
                <w:rtl w:val="0"/>
              </w:rPr>
              <w:t xml:space="preserve">Hold 1,3,4,6 (‘x’)</w:t>
            </w:r>
          </w:p>
        </w:tc>
      </w:tr>
      <w:tr>
        <w:trPr>
          <w:cantSplit w:val="0"/>
          <w:tblHeader w:val="0"/>
        </w:trPr>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123">
            <w:pPr>
              <w:rPr/>
            </w:pPr>
            <w:r w:rsidDel="00000000" w:rsidR="00000000" w:rsidRPr="00000000">
              <w:rPr>
                <w:rtl w:val="0"/>
              </w:rPr>
              <w:t xml:space="preserve">Set operating system as Android</w:t>
            </w:r>
          </w:p>
        </w:tc>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124">
            <w:pPr>
              <w:rPr/>
            </w:pPr>
            <w:r w:rsidDel="00000000" w:rsidR="00000000" w:rsidRPr="00000000">
              <w:rPr>
                <w:rtl w:val="0"/>
              </w:rPr>
              <w:t xml:space="preserve">Hold 1 (you feel 3 vibrations)</w:t>
            </w:r>
          </w:p>
        </w:tc>
      </w:tr>
      <w:tr>
        <w:trPr>
          <w:cantSplit w:val="0"/>
          <w:tblHeader w:val="0"/>
        </w:trPr>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125">
            <w:pPr>
              <w:rPr/>
            </w:pPr>
            <w:r w:rsidDel="00000000" w:rsidR="00000000" w:rsidRPr="00000000">
              <w:rPr>
                <w:rtl w:val="0"/>
              </w:rPr>
              <w:t xml:space="preserve">Set operating system as iOS</w:t>
            </w:r>
          </w:p>
        </w:tc>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126">
            <w:pPr>
              <w:rPr/>
            </w:pPr>
            <w:r w:rsidDel="00000000" w:rsidR="00000000" w:rsidRPr="00000000">
              <w:rPr>
                <w:rtl w:val="0"/>
              </w:rPr>
              <w:t xml:space="preserve">Hold 2 (you feel 2 vibrations)</w:t>
            </w:r>
          </w:p>
        </w:tc>
      </w:tr>
      <w:tr>
        <w:trPr>
          <w:cantSplit w:val="0"/>
          <w:tblHeader w:val="0"/>
        </w:trPr>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127">
            <w:pPr>
              <w:rPr/>
            </w:pPr>
            <w:r w:rsidDel="00000000" w:rsidR="00000000" w:rsidRPr="00000000">
              <w:rPr>
                <w:rtl w:val="0"/>
              </w:rPr>
              <w:t xml:space="preserve">Remove all Bluetooth bindings</w:t>
            </w:r>
          </w:p>
        </w:tc>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128">
            <w:pPr>
              <w:rPr/>
            </w:pPr>
            <w:r w:rsidDel="00000000" w:rsidR="00000000" w:rsidRPr="00000000">
              <w:rPr>
                <w:rtl w:val="0"/>
              </w:rPr>
              <w:t xml:space="preserve">Hold 1,2,3 and 5 (‘r’)</w:t>
            </w:r>
          </w:p>
        </w:tc>
      </w:tr>
      <w:tr>
        <w:trPr>
          <w:cantSplit w:val="0"/>
          <w:tblHeader w:val="0"/>
        </w:trPr>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129">
            <w:pPr>
              <w:rPr/>
            </w:pPr>
            <w:r w:rsidDel="00000000" w:rsidR="00000000" w:rsidRPr="00000000">
              <w:rPr>
                <w:rtl w:val="0"/>
              </w:rPr>
              <w:t xml:space="preserve">Set the duration of the "holding time" (this may be interesting for the faster Hable One user and may increase your speed)</w:t>
            </w:r>
          </w:p>
        </w:tc>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12A">
            <w:pPr>
              <w:rPr/>
            </w:pPr>
            <w:r w:rsidDel="00000000" w:rsidR="00000000" w:rsidRPr="00000000">
              <w:rPr>
                <w:rtl w:val="0"/>
              </w:rPr>
              <w:t xml:space="preserve">Hold 2,3 and 4 (‘s’)</w:t>
            </w:r>
          </w:p>
          <w:p w:rsidR="00000000" w:rsidDel="00000000" w:rsidP="00000000" w:rsidRDefault="00000000" w:rsidRPr="00000000" w14:paraId="0000012B">
            <w:pPr>
              <w:rPr/>
            </w:pPr>
            <w:r w:rsidDel="00000000" w:rsidR="00000000" w:rsidRPr="00000000">
              <w:rPr>
                <w:rtl w:val="0"/>
              </w:rPr>
              <w:t xml:space="preserve">4 vibrations means you need to hold the buttons the longest, one vibration means the shortest. </w:t>
            </w:r>
          </w:p>
        </w:tc>
      </w:tr>
      <w:tr>
        <w:trPr>
          <w:cantSplit w:val="0"/>
          <w:tblHeader w:val="0"/>
        </w:trPr>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12C">
            <w:pPr>
              <w:rPr/>
            </w:pPr>
            <w:r w:rsidDel="00000000" w:rsidR="00000000" w:rsidRPr="00000000">
              <w:rPr>
                <w:rtl w:val="0"/>
              </w:rPr>
              <w:t xml:space="preserve">Put the language to Dutch</w:t>
            </w:r>
          </w:p>
        </w:tc>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12D">
            <w:pPr>
              <w:rPr/>
            </w:pPr>
            <w:r w:rsidDel="00000000" w:rsidR="00000000" w:rsidRPr="00000000">
              <w:rPr>
                <w:rtl w:val="0"/>
              </w:rPr>
              <w:t xml:space="preserve">Hold 1,4 and 5 (‘d’)</w:t>
            </w:r>
          </w:p>
        </w:tc>
      </w:tr>
      <w:tr>
        <w:trPr>
          <w:cantSplit w:val="0"/>
          <w:tblHeader w:val="0"/>
        </w:trPr>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12E">
            <w:pPr>
              <w:rPr/>
            </w:pPr>
            <w:r w:rsidDel="00000000" w:rsidR="00000000" w:rsidRPr="00000000">
              <w:rPr>
                <w:rtl w:val="0"/>
              </w:rPr>
              <w:t xml:space="preserve">Put the language to Belgium</w:t>
            </w:r>
          </w:p>
        </w:tc>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12F">
            <w:pPr>
              <w:rPr/>
            </w:pPr>
            <w:r w:rsidDel="00000000" w:rsidR="00000000" w:rsidRPr="00000000">
              <w:rPr>
                <w:rtl w:val="0"/>
              </w:rPr>
              <w:t xml:space="preserve">Hold 1 and 2 (‘b’)</w:t>
            </w:r>
          </w:p>
        </w:tc>
      </w:tr>
      <w:tr>
        <w:trPr>
          <w:cantSplit w:val="0"/>
          <w:tblHeader w:val="0"/>
        </w:trPr>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130">
            <w:pPr>
              <w:rPr/>
            </w:pPr>
            <w:r w:rsidDel="00000000" w:rsidR="00000000" w:rsidRPr="00000000">
              <w:rPr>
                <w:rtl w:val="0"/>
              </w:rPr>
              <w:t xml:space="preserve">Put the language to English (UEB)</w:t>
            </w:r>
          </w:p>
        </w:tc>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131">
            <w:pPr>
              <w:rPr/>
            </w:pPr>
            <w:r w:rsidDel="00000000" w:rsidR="00000000" w:rsidRPr="00000000">
              <w:rPr>
                <w:rtl w:val="0"/>
              </w:rPr>
              <w:t xml:space="preserve">Hold 1 and 5 (‘e’)</w:t>
            </w:r>
          </w:p>
        </w:tc>
      </w:tr>
      <w:tr>
        <w:trPr>
          <w:cantSplit w:val="0"/>
          <w:tblHeader w:val="0"/>
        </w:trPr>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132">
            <w:pPr>
              <w:rPr/>
            </w:pPr>
            <w:r w:rsidDel="00000000" w:rsidR="00000000" w:rsidRPr="00000000">
              <w:rPr>
                <w:rtl w:val="0"/>
              </w:rPr>
              <w:t xml:space="preserve">Put the language to French</w:t>
            </w:r>
          </w:p>
        </w:tc>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133">
            <w:pPr>
              <w:rPr/>
            </w:pPr>
            <w:r w:rsidDel="00000000" w:rsidR="00000000" w:rsidRPr="00000000">
              <w:rPr>
                <w:rtl w:val="0"/>
              </w:rPr>
              <w:t xml:space="preserve">Hold 1,2 and 4 (‘f’) </w:t>
            </w:r>
          </w:p>
        </w:tc>
      </w:tr>
      <w:tr>
        <w:trPr>
          <w:cantSplit w:val="0"/>
          <w:tblHeader w:val="0"/>
        </w:trPr>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134">
            <w:pPr>
              <w:rPr/>
            </w:pPr>
            <w:r w:rsidDel="00000000" w:rsidR="00000000" w:rsidRPr="00000000">
              <w:rPr>
                <w:rtl w:val="0"/>
              </w:rPr>
              <w:t xml:space="preserve">Put the language to German</w:t>
            </w:r>
          </w:p>
        </w:tc>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135">
            <w:pPr>
              <w:rPr/>
            </w:pPr>
            <w:r w:rsidDel="00000000" w:rsidR="00000000" w:rsidRPr="00000000">
              <w:rPr>
                <w:rtl w:val="0"/>
              </w:rPr>
              <w:t xml:space="preserve">Hold 1,2,4 and 5 (‘g’)</w:t>
            </w:r>
          </w:p>
        </w:tc>
      </w:tr>
      <w:tr>
        <w:trPr>
          <w:cantSplit w:val="0"/>
          <w:tblHeader w:val="0"/>
        </w:trPr>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136">
            <w:pPr>
              <w:rPr/>
            </w:pPr>
            <w:r w:rsidDel="00000000" w:rsidR="00000000" w:rsidRPr="00000000">
              <w:rPr>
                <w:rtl w:val="0"/>
              </w:rPr>
              <w:t xml:space="preserve">Battery status </w:t>
            </w:r>
          </w:p>
        </w:tc>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tcPr>
          <w:p w:rsidR="00000000" w:rsidDel="00000000" w:rsidP="00000000" w:rsidRDefault="00000000" w:rsidRPr="00000000" w14:paraId="00000137">
            <w:pPr>
              <w:rPr/>
            </w:pPr>
            <w:r w:rsidDel="00000000" w:rsidR="00000000" w:rsidRPr="00000000">
              <w:rPr>
                <w:rtl w:val="0"/>
              </w:rPr>
              <w:t xml:space="preserve">Hold 3 and 6 </w:t>
            </w:r>
          </w:p>
          <w:p w:rsidR="00000000" w:rsidDel="00000000" w:rsidP="00000000" w:rsidRDefault="00000000" w:rsidRPr="00000000" w14:paraId="000001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vibrations: High battery level.</w:t>
              <w:tab/>
            </w:r>
          </w:p>
          <w:p w:rsidR="00000000" w:rsidDel="00000000" w:rsidP="00000000" w:rsidRDefault="00000000" w:rsidRPr="00000000" w14:paraId="000001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vibrations: Medium battery level.</w:t>
            </w:r>
          </w:p>
          <w:p w:rsidR="00000000" w:rsidDel="00000000" w:rsidP="00000000" w:rsidRDefault="00000000" w:rsidRPr="00000000" w14:paraId="000001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vibration: Low battery level.</w:t>
            </w:r>
          </w:p>
          <w:p w:rsidR="00000000" w:rsidDel="00000000" w:rsidP="00000000" w:rsidRDefault="00000000" w:rsidRPr="00000000" w14:paraId="0000013B">
            <w:pPr>
              <w:rPr/>
            </w:pPr>
            <w:r w:rsidDel="00000000" w:rsidR="00000000" w:rsidRPr="00000000">
              <w:rPr>
                <w:rtl w:val="0"/>
              </w:rPr>
              <w:t xml:space="preserve">No vibration means that the Hable One is empty and needs to be recharged.</w:t>
            </w:r>
          </w:p>
        </w:tc>
      </w:tr>
    </w:tbl>
    <w:p w:rsidR="00000000" w:rsidDel="00000000" w:rsidP="00000000" w:rsidRDefault="00000000" w:rsidRPr="00000000" w14:paraId="0000013C">
      <w:pPr>
        <w:rPr/>
      </w:pPr>
      <w:bookmarkStart w:colFirst="0" w:colLast="0" w:name="_heading=h.2xcytpi" w:id="26"/>
      <w:bookmarkEnd w:id="26"/>
      <w:r w:rsidDel="00000000" w:rsidR="00000000" w:rsidRPr="00000000">
        <w:rPr>
          <w:rtl w:val="0"/>
        </w:rPr>
      </w:r>
    </w:p>
    <w:p w:rsidR="00000000" w:rsidDel="00000000" w:rsidP="00000000" w:rsidRDefault="00000000" w:rsidRPr="00000000" w14:paraId="0000013D">
      <w:pPr>
        <w:pStyle w:val="Heading1"/>
        <w:rPr/>
      </w:pPr>
      <w:bookmarkStart w:colFirst="0" w:colLast="0" w:name="_heading=h.qsh70q" w:id="27"/>
      <w:bookmarkEnd w:id="27"/>
      <w:r w:rsidDel="00000000" w:rsidR="00000000" w:rsidRPr="00000000">
        <w:rPr>
          <w:rtl w:val="0"/>
        </w:rPr>
        <w:t xml:space="preserve">Product Specifications</w:t>
      </w:r>
    </w:p>
    <w:p w:rsidR="00000000" w:rsidDel="00000000" w:rsidP="00000000" w:rsidRDefault="00000000" w:rsidRPr="00000000" w14:paraId="0000013E">
      <w:pPr>
        <w:rPr>
          <w:rFonts w:ascii="Calibri" w:cs="Calibri" w:eastAsia="Calibri" w:hAnsi="Calibri"/>
        </w:rPr>
      </w:pPr>
      <w:r w:rsidDel="00000000" w:rsidR="00000000" w:rsidRPr="00000000">
        <w:rPr>
          <w:rtl w:val="0"/>
        </w:rPr>
      </w:r>
    </w:p>
    <w:tbl>
      <w:tblPr>
        <w:tblStyle w:val="Table11"/>
        <w:tblW w:w="9016.0" w:type="dxa"/>
        <w:jc w:val="left"/>
        <w:tblInd w:w="0.0" w:type="dxa"/>
        <w:tblLayout w:type="fixed"/>
        <w:tblLook w:val="0400"/>
      </w:tblPr>
      <w:tblGrid>
        <w:gridCol w:w="2108"/>
        <w:gridCol w:w="6908"/>
        <w:tblGridChange w:id="0">
          <w:tblGrid>
            <w:gridCol w:w="2108"/>
            <w:gridCol w:w="690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Weight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100 grams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Dimensions (L.B.H)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120 × 65 × 32 mm</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OS Support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iOS (iPhone &amp; iPad): Voiceover</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Android: TalkBack</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Mac OS: Writing support</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Windows: Writing support</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Braille Input Keys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six-dot braille input</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Languages Supported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UEB (contracted; uncontracted), Dutch, German, French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Interfaces &amp; Ports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one Micro USB-C, Firmware upgrades and battery storage, Bluetooth V5, Slider Switch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Battery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Non-replaceable, Lithium-ion battery</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Battery Life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14 days of typical use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Charging Method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PC charger: Charge over USB Port – 5V, 500 mA Max Wall charger: Charge over USB Port – 5V, 1000 mA Max;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Environmental Conditions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Operational</w:t>
              <w:br w:type="textWrapping"/>
              <w:t xml:space="preserve">Temperature: five °C to 45 °C</w:t>
              <w:br w:type="textWrapping"/>
              <w:t xml:space="preserve">Humidity: 10% - 70% relative humidity Storage</w:t>
              <w:br w:type="textWrapping"/>
              <w:t xml:space="preserve">Temperature: -15 °C to 70 °C Humidity: 5% - 90% relative humidity </w:t>
            </w:r>
          </w:p>
        </w:tc>
      </w:tr>
    </w:tbl>
    <w:p w:rsidR="00000000" w:rsidDel="00000000" w:rsidP="00000000" w:rsidRDefault="00000000" w:rsidRPr="00000000" w14:paraId="00000156">
      <w:pPr>
        <w:spacing w:after="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7">
      <w:pPr>
        <w:spacing w:after="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8">
      <w:pPr>
        <w:pStyle w:val="Heading1"/>
        <w:rPr/>
      </w:pPr>
      <w:bookmarkStart w:colFirst="0" w:colLast="0" w:name="_heading=h.3as4poj" w:id="28"/>
      <w:bookmarkEnd w:id="28"/>
      <w:r w:rsidDel="00000000" w:rsidR="00000000" w:rsidRPr="00000000">
        <w:rPr>
          <w:rtl w:val="0"/>
        </w:rPr>
        <w:t xml:space="preserve">Safety &amp; Compliance</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Thank you for purchasing the Hable One™ product (the Product). With this document we aim to inform you about the safety, compliance, and warranty aspects of the Product.  </w:t>
      </w:r>
    </w:p>
    <w:p w:rsidR="00000000" w:rsidDel="00000000" w:rsidP="00000000" w:rsidRDefault="00000000" w:rsidRPr="00000000" w14:paraId="0000015A">
      <w:pPr>
        <w:pStyle w:val="Heading2"/>
        <w:rPr/>
      </w:pPr>
      <w:r w:rsidDel="00000000" w:rsidR="00000000" w:rsidRPr="00000000">
        <w:rPr>
          <w:rtl w:val="0"/>
        </w:rPr>
      </w:r>
    </w:p>
    <w:p w:rsidR="00000000" w:rsidDel="00000000" w:rsidP="00000000" w:rsidRDefault="00000000" w:rsidRPr="00000000" w14:paraId="0000015B">
      <w:pPr>
        <w:rPr>
          <w:b w:val="1"/>
        </w:rPr>
      </w:pPr>
      <w:r w:rsidDel="00000000" w:rsidR="00000000" w:rsidRPr="00000000">
        <w:rPr>
          <w:b w:val="1"/>
          <w:rtl w:val="0"/>
        </w:rPr>
        <w:t xml:space="preserve">Important Safety Instructions</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General warnings</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612775" cy="593090"/>
            <wp:effectExtent b="0" l="0" r="0" t="0"/>
            <wp:docPr descr="zijde 50 mm standaard vinyl - Waarschuwing Algemeen" id="24" name="image5.jpg"/>
            <a:graphic>
              <a:graphicData uri="http://schemas.openxmlformats.org/drawingml/2006/picture">
                <pic:pic>
                  <pic:nvPicPr>
                    <pic:cNvPr descr="zijde 50 mm standaard vinyl - Waarschuwing Algemeen" id="0" name="image5.jpg"/>
                    <pic:cNvPicPr preferRelativeResize="0"/>
                  </pic:nvPicPr>
                  <pic:blipFill>
                    <a:blip r:embed="rId10"/>
                    <a:srcRect b="0" l="0" r="0" t="0"/>
                    <a:stretch>
                      <a:fillRect/>
                    </a:stretch>
                  </pic:blipFill>
                  <pic:spPr>
                    <a:xfrm>
                      <a:off x="0" y="0"/>
                      <a:ext cx="612775" cy="59309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632460" cy="632460"/>
            <wp:effectExtent b="0" l="0" r="0" t="0"/>
            <wp:docPr descr="zijde 300 mm standaard vinyl - Brandgevaarlijk" id="23" name="image6.jpg"/>
            <a:graphic>
              <a:graphicData uri="http://schemas.openxmlformats.org/drawingml/2006/picture">
                <pic:pic>
                  <pic:nvPicPr>
                    <pic:cNvPr descr="zijde 300 mm standaard vinyl - Brandgevaarlijk" id="0" name="image6.jpg"/>
                    <pic:cNvPicPr preferRelativeResize="0"/>
                  </pic:nvPicPr>
                  <pic:blipFill>
                    <a:blip r:embed="rId11"/>
                    <a:srcRect b="0" l="0" r="0" t="0"/>
                    <a:stretch>
                      <a:fillRect/>
                    </a:stretch>
                  </pic:blipFill>
                  <pic:spPr>
                    <a:xfrm>
                      <a:off x="0" y="0"/>
                      <a:ext cx="632460" cy="63246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622300" cy="612775"/>
            <wp:effectExtent b="0" l="0" r="0" t="0"/>
            <wp:docPr descr="zijde 50 mm standaard vinyl - Elektrische Spanning" id="26" name="image4.jpg"/>
            <a:graphic>
              <a:graphicData uri="http://schemas.openxmlformats.org/drawingml/2006/picture">
                <pic:pic>
                  <pic:nvPicPr>
                    <pic:cNvPr descr="zijde 50 mm standaard vinyl - Elektrische Spanning" id="0" name="image4.jpg"/>
                    <pic:cNvPicPr preferRelativeResize="0"/>
                  </pic:nvPicPr>
                  <pic:blipFill>
                    <a:blip r:embed="rId12"/>
                    <a:srcRect b="0" l="0" r="0" t="0"/>
                    <a:stretch>
                      <a:fillRect/>
                    </a:stretch>
                  </pic:blipFill>
                  <pic:spPr>
                    <a:xfrm>
                      <a:off x="0" y="0"/>
                      <a:ext cx="622300" cy="612775"/>
                    </a:xfrm>
                    <a:prstGeom prst="rect"/>
                    <a:ln/>
                  </pic:spPr>
                </pic:pic>
              </a:graphicData>
            </a:graphic>
          </wp:inline>
        </w:drawing>
      </w: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Read, keep, and follow these instructions.</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Heed all warnings. </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 not use the Product near water. This can result in a risk of fire or electric shock. </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Substances in the Product and its battery may harm the environment or cause injury if handled and disposed of improperly.</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Clean only with a dry cloth. Do not use abrasive cleaners. </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 not block any ventilation openings. </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 not use or dispose of the Product at any heat sources, such as radiators, stoves and other apparatus that produce heat. Turn off the product when it feels warm or hot. </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Only use attachments/accessories specified by Hable or sold with the Product (such as a USB-C cable). </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Refer all servicing to qualified service personnel. Do not open the Product yourself. Servicing is required when the Product has been damaged in any way, e.g. when the charging port is defective or when liquid is spilled over the Product.</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Product may not be used by persons under the age of 8.</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Long periods of repetitive motion using the Product may be associated with nerve, tendon or muscle injury in your hands, wrists, arms, shoulders, neck or back. See a qualified health professional for pain, numbness, weakness, swelling, burning, cramping, stiffness or any other medical discomfort that may occur when using the Product.</w:t>
      </w:r>
    </w:p>
    <w:p w:rsidR="00000000" w:rsidDel="00000000" w:rsidP="00000000" w:rsidRDefault="00000000" w:rsidRPr="00000000" w14:paraId="00000169">
      <w:pPr>
        <w:pStyle w:val="Heading2"/>
        <w:rPr/>
      </w:pPr>
      <w:r w:rsidDel="00000000" w:rsidR="00000000" w:rsidRPr="00000000">
        <w:rPr>
          <w:rtl w:val="0"/>
        </w:rPr>
      </w:r>
    </w:p>
    <w:p w:rsidR="00000000" w:rsidDel="00000000" w:rsidP="00000000" w:rsidRDefault="00000000" w:rsidRPr="00000000" w14:paraId="0000016A">
      <w:pPr>
        <w:rPr>
          <w:b w:val="1"/>
        </w:rPr>
      </w:pPr>
      <w:r w:rsidDel="00000000" w:rsidR="00000000" w:rsidRPr="00000000">
        <w:rPr>
          <w:b w:val="1"/>
          <w:rtl w:val="0"/>
        </w:rPr>
        <w:t xml:space="preserve">Specific battery warning </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 not attempt to replace the battery or open the enclosure or disassemble the Product yourself. Doing so will void the warranty and can result in a safety hazard. If the Product is no longer charging, please contact Hable Customer Support for repair or replacement information. </w:t>
      </w:r>
    </w:p>
    <w:p w:rsidR="00000000" w:rsidDel="00000000" w:rsidP="00000000" w:rsidRDefault="00000000" w:rsidRPr="00000000" w14:paraId="0000016C">
      <w:pPr>
        <w:rPr>
          <w:rFonts w:ascii="Calibri" w:cs="Calibri" w:eastAsia="Calibri" w:hAnsi="Calibri"/>
        </w:rPr>
      </w:pPr>
      <w:r w:rsidDel="00000000" w:rsidR="00000000" w:rsidRPr="00000000">
        <w:rPr>
          <w:rtl w:val="0"/>
        </w:rPr>
      </w:r>
    </w:p>
    <w:p w:rsidR="00000000" w:rsidDel="00000000" w:rsidP="00000000" w:rsidRDefault="00000000" w:rsidRPr="00000000" w14:paraId="0000016D">
      <w:pPr>
        <w:rPr>
          <w:b w:val="1"/>
        </w:rPr>
      </w:pPr>
      <w:r w:rsidDel="00000000" w:rsidR="00000000" w:rsidRPr="00000000">
        <w:rPr>
          <w:b w:val="1"/>
          <w:rtl w:val="0"/>
        </w:rPr>
        <w:t xml:space="preserve">Disposal and Recycling information</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Due to the battery incorporated in the Product, the Product may not be disposed with ordinary household waste. </w:t>
      </w:r>
    </w:p>
    <w:p w:rsidR="00000000" w:rsidDel="00000000" w:rsidP="00000000" w:rsidRDefault="00000000" w:rsidRPr="00000000" w14:paraId="0000016F">
      <w:pPr>
        <w:rPr>
          <w:rFonts w:ascii="Calibri" w:cs="Calibri" w:eastAsia="Calibri" w:hAnsi="Calibri"/>
        </w:rPr>
      </w:pP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1186815" cy="739140"/>
            <wp:effectExtent b="0" l="0" r="0" t="0"/>
            <wp:docPr descr="A picture containing diagram&#10;&#10;Description automatically generated" id="25" name="image1.png"/>
            <a:graphic>
              <a:graphicData uri="http://schemas.openxmlformats.org/drawingml/2006/picture">
                <pic:pic>
                  <pic:nvPicPr>
                    <pic:cNvPr descr="A picture containing diagram&#10;&#10;Description automatically generated" id="0" name="image1.png"/>
                    <pic:cNvPicPr preferRelativeResize="0"/>
                  </pic:nvPicPr>
                  <pic:blipFill>
                    <a:blip r:embed="rId13"/>
                    <a:srcRect b="0" l="0" r="0" t="0"/>
                    <a:stretch>
                      <a:fillRect/>
                    </a:stretch>
                  </pic:blipFill>
                  <pic:spPr>
                    <a:xfrm>
                      <a:off x="0" y="0"/>
                      <a:ext cx="1186815" cy="739140"/>
                    </a:xfrm>
                    <a:prstGeom prst="rect"/>
                    <a:ln/>
                  </pic:spPr>
                </pic:pic>
              </a:graphicData>
            </a:graphic>
          </wp:inline>
        </w:drawing>
      </w:r>
      <w:r w:rsidDel="00000000" w:rsidR="00000000" w:rsidRPr="00000000">
        <w:rPr>
          <w:rtl w:val="0"/>
        </w:rPr>
      </w:r>
    </w:p>
    <w:p w:rsidR="00000000" w:rsidDel="00000000" w:rsidP="00000000" w:rsidRDefault="00000000" w:rsidRPr="00000000" w14:paraId="00000171">
      <w:pPr>
        <w:pStyle w:val="Heading2"/>
        <w:rPr>
          <w:rFonts w:ascii="Calibri" w:cs="Calibri" w:eastAsia="Calibri" w:hAnsi="Calibri"/>
          <w:color w:val="000000"/>
          <w:sz w:val="24"/>
          <w:szCs w:val="24"/>
        </w:rPr>
      </w:pPr>
      <w:bookmarkStart w:colFirst="0" w:colLast="0" w:name="_heading=h.1pxezwc" w:id="29"/>
      <w:bookmarkEnd w:id="29"/>
      <w:r w:rsidDel="00000000" w:rsidR="00000000" w:rsidRPr="00000000">
        <w:rPr>
          <w:rFonts w:ascii="Calibri" w:cs="Calibri" w:eastAsia="Calibri" w:hAnsi="Calibri"/>
          <w:color w:val="000000"/>
          <w:sz w:val="24"/>
          <w:szCs w:val="24"/>
          <w:rtl w:val="0"/>
        </w:rPr>
        <w:t xml:space="preserve">Regulatory Compliance Statements</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700405" cy="486410"/>
            <wp:effectExtent b="0" l="0" r="0" t="0"/>
            <wp:docPr id="27"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700405" cy="486410"/>
                    </a:xfrm>
                    <a:prstGeom prst="rect"/>
                    <a:ln/>
                  </pic:spPr>
                </pic:pic>
              </a:graphicData>
            </a:graphic>
          </wp:inline>
        </w:drawing>
      </w:r>
      <w:r w:rsidDel="00000000" w:rsidR="00000000" w:rsidRPr="00000000">
        <w:rPr>
          <w:rtl w:val="0"/>
        </w:rPr>
      </w:r>
    </w:p>
    <w:p w:rsidR="00000000" w:rsidDel="00000000" w:rsidP="00000000" w:rsidRDefault="00000000" w:rsidRPr="00000000" w14:paraId="00000174">
      <w:pPr>
        <w:rPr>
          <w:rFonts w:ascii="Calibri" w:cs="Calibri" w:eastAsia="Calibri" w:hAnsi="Calibri"/>
        </w:rPr>
      </w:pP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Hable is authorized to apply the UKCA Mark on the Product. The following Directives and Standards have been applied:</w:t>
      </w:r>
    </w:p>
    <w:p w:rsidR="00000000" w:rsidDel="00000000" w:rsidP="00000000" w:rsidRDefault="00000000" w:rsidRPr="00000000" w14:paraId="00000176">
      <w:pPr>
        <w:rPr>
          <w:rFonts w:ascii="Calibri" w:cs="Calibri" w:eastAsia="Calibri" w:hAnsi="Calibri"/>
        </w:rPr>
      </w:pP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2011/65/EU</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2012/19/EU</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2006/66/EC</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1907/2006</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2014/53/EU</w:t>
      </w:r>
    </w:p>
    <w:p w:rsidR="00000000" w:rsidDel="00000000" w:rsidP="00000000" w:rsidRDefault="00000000" w:rsidRPr="00000000" w14:paraId="0000017C">
      <w:pPr>
        <w:rPr>
          <w:rFonts w:ascii="Calibri" w:cs="Calibri" w:eastAsia="Calibri" w:hAnsi="Calibri"/>
        </w:rPr>
      </w:pPr>
      <w:r w:rsidDel="00000000" w:rsidR="00000000" w:rsidRPr="00000000">
        <w:rPr>
          <w:rtl w:val="0"/>
        </w:rPr>
      </w:r>
    </w:p>
    <w:p w:rsidR="00000000" w:rsidDel="00000000" w:rsidP="00000000" w:rsidRDefault="00000000" w:rsidRPr="00000000" w14:paraId="0000017D">
      <w:pPr>
        <w:rPr>
          <w:b w:val="1"/>
        </w:rPr>
      </w:pPr>
      <w:r w:rsidDel="00000000" w:rsidR="00000000" w:rsidRPr="00000000">
        <w:rPr>
          <w:b w:val="1"/>
          <w:rtl w:val="0"/>
        </w:rPr>
        <w:t xml:space="preserve">Warranty</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Limited Warranty Policy (LWP) for Hable One Products applies to the delivery of the Product. Provided that for customers (any natural person acting for purposes which are outside his trade, business or profession) under UK law the Warranty Period (as defined in the LWP) is six years in England, Wales and Northern Ireland and five years in Scotland. The customer may choose which Warranty Services (as defined in the LWP) are desirable. During the repair or replacement of the Product, the Warranty Period shall be suspended. </w:t>
      </w:r>
    </w:p>
    <w:p w:rsidR="00000000" w:rsidDel="00000000" w:rsidP="00000000" w:rsidRDefault="00000000" w:rsidRPr="00000000" w14:paraId="0000017F">
      <w:pPr>
        <w:rPr>
          <w:rFonts w:ascii="Calibri" w:cs="Calibri" w:eastAsia="Calibri" w:hAnsi="Calibri"/>
        </w:rPr>
      </w:pPr>
      <w:r w:rsidDel="00000000" w:rsidR="00000000" w:rsidRPr="00000000">
        <w:rPr>
          <w:rtl w:val="0"/>
        </w:rPr>
      </w:r>
    </w:p>
    <w:p w:rsidR="00000000" w:rsidDel="00000000" w:rsidP="00000000" w:rsidRDefault="00000000" w:rsidRPr="00000000" w14:paraId="00000180">
      <w:pPr>
        <w:rPr>
          <w:rFonts w:ascii="Calibri" w:cs="Calibri" w:eastAsia="Calibri" w:hAnsi="Calibri"/>
        </w:rPr>
      </w:pPr>
      <w:r w:rsidDel="00000000" w:rsidR="00000000" w:rsidRPr="00000000">
        <w:rPr>
          <w:rtl w:val="0"/>
        </w:rPr>
      </w:r>
    </w:p>
    <w:sectPr>
      <w:headerReference r:id="rId15" w:type="default"/>
      <w:footerReference r:id="rId16" w:type="default"/>
      <w:footerReference r:id="rId17"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2">
    <w:pPr>
      <w:pBdr>
        <w:top w:space="0" w:sz="0" w:val="nil"/>
        <w:left w:space="0" w:sz="0" w:val="nil"/>
        <w:bottom w:space="0" w:sz="0" w:val="nil"/>
        <w:right w:space="0" w:sz="0" w:val="nil"/>
        <w:between w:space="0" w:sz="0" w:val="nil"/>
      </w:pBdr>
      <w:tabs>
        <w:tab w:val="center" w:pos="4513"/>
        <w:tab w:val="right" w:pos="9026"/>
      </w:tabs>
      <w:jc w:val="right"/>
      <w:rPr>
        <w:color w:val="000000"/>
      </w:rPr>
    </w:pPr>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tabs>
        <w:tab w:val="center" w:pos="4513"/>
        <w:tab w:val="right" w:pos="9026"/>
      </w:tabs>
      <w:ind w:right="360"/>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5">
    <w:pPr>
      <w:pBdr>
        <w:top w:space="0" w:sz="0" w:val="nil"/>
        <w:left w:space="0" w:sz="0" w:val="nil"/>
        <w:bottom w:space="0" w:sz="0" w:val="nil"/>
        <w:right w:space="0" w:sz="0" w:val="nil"/>
        <w:between w:space="0" w:sz="0" w:val="nil"/>
      </w:pBdr>
      <w:tabs>
        <w:tab w:val="center" w:pos="4513"/>
        <w:tab w:val="right" w:pos="9026"/>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tabs>
        <w:tab w:val="center" w:pos="4513"/>
        <w:tab w:val="right" w:pos="9026"/>
      </w:tabs>
      <w:ind w:right="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1">
    <w:pPr>
      <w:pBdr>
        <w:top w:space="0" w:sz="0" w:val="nil"/>
        <w:left w:space="0" w:sz="0" w:val="nil"/>
        <w:bottom w:space="0" w:sz="0" w:val="nil"/>
        <w:right w:space="0" w:sz="0" w:val="nil"/>
        <w:between w:space="0" w:sz="0" w:val="nil"/>
      </w:pBdr>
      <w:tabs>
        <w:tab w:val="center" w:pos="4513"/>
        <w:tab w:val="right" w:pos="9026"/>
      </w:tabs>
      <w:jc w:val="right"/>
      <w:rPr>
        <w:color w:val="000000"/>
      </w:rPr>
    </w:pPr>
    <w:r w:rsidDel="00000000" w:rsidR="00000000" w:rsidRPr="00000000">
      <w:rPr>
        <w:rtl w:val="0"/>
      </w:rPr>
      <w:t xml:space="preserve">21</w:t>
    </w:r>
    <w:r w:rsidDel="00000000" w:rsidR="00000000" w:rsidRPr="00000000">
      <w:rPr>
        <w:color w:val="000000"/>
        <w:rtl w:val="0"/>
      </w:rPr>
      <w:t xml:space="preserve"> </w:t>
    </w:r>
    <w:r w:rsidDel="00000000" w:rsidR="00000000" w:rsidRPr="00000000">
      <w:rPr>
        <w:rtl w:val="0"/>
      </w:rPr>
      <w:t xml:space="preserve">september</w:t>
    </w:r>
    <w:r w:rsidDel="00000000" w:rsidR="00000000" w:rsidRPr="00000000">
      <w:rPr>
        <w:color w:val="000000"/>
        <w:rtl w:val="0"/>
      </w:rPr>
      <w:t xml:space="preserve">, 2021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rsid w:val="00B6262B"/>
  </w:style>
  <w:style w:type="paragraph" w:styleId="Heading1">
    <w:name w:val="heading 1"/>
    <w:basedOn w:val="Normal"/>
    <w:next w:val="Normal"/>
    <w:link w:val="Heading1Char"/>
    <w:uiPriority w:val="9"/>
    <w:qFormat w:val="1"/>
    <w:rsid w:val="00B6262B"/>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B6262B"/>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B6262B"/>
    <w:pPr>
      <w:contextualSpacing w:val="1"/>
    </w:pPr>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rsid w:val="00B6262B"/>
    <w:rPr>
      <w:rFonts w:asciiTheme="majorHAnsi" w:cstheme="majorBidi" w:eastAsiaTheme="majorEastAsia" w:hAnsiTheme="majorHAnsi"/>
      <w:color w:val="2f5496" w:themeColor="accent1" w:themeShade="0000BF"/>
      <w:sz w:val="32"/>
      <w:szCs w:val="32"/>
    </w:rPr>
  </w:style>
  <w:style w:type="character" w:styleId="Heading2Char" w:customStyle="1">
    <w:name w:val="Heading 2 Char"/>
    <w:basedOn w:val="DefaultParagraphFont"/>
    <w:link w:val="Heading2"/>
    <w:uiPriority w:val="9"/>
    <w:rsid w:val="00B6262B"/>
    <w:rPr>
      <w:rFonts w:asciiTheme="majorHAnsi" w:cstheme="majorBidi" w:eastAsiaTheme="majorEastAsia" w:hAnsiTheme="majorHAnsi"/>
      <w:color w:val="2f5496" w:themeColor="accent1" w:themeShade="0000BF"/>
      <w:sz w:val="26"/>
      <w:szCs w:val="26"/>
    </w:rPr>
  </w:style>
  <w:style w:type="character" w:styleId="TitleChar" w:customStyle="1">
    <w:name w:val="Title Char"/>
    <w:basedOn w:val="DefaultParagraphFont"/>
    <w:link w:val="Title"/>
    <w:uiPriority w:val="10"/>
    <w:rsid w:val="00B6262B"/>
    <w:rPr>
      <w:rFonts w:asciiTheme="majorHAnsi" w:cstheme="majorBidi" w:eastAsiaTheme="majorEastAsia" w:hAnsiTheme="majorHAnsi"/>
      <w:spacing w:val="-10"/>
      <w:kern w:val="28"/>
      <w:sz w:val="56"/>
      <w:szCs w:val="56"/>
    </w:rPr>
  </w:style>
  <w:style w:type="table" w:styleId="TableGrid">
    <w:name w:val="Table Grid"/>
    <w:basedOn w:val="TableNormal"/>
    <w:uiPriority w:val="39"/>
    <w:rsid w:val="00B6262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er">
    <w:name w:val="footer"/>
    <w:basedOn w:val="Normal"/>
    <w:link w:val="FooterChar"/>
    <w:uiPriority w:val="99"/>
    <w:unhideWhenUsed w:val="1"/>
    <w:rsid w:val="00B6262B"/>
    <w:pPr>
      <w:tabs>
        <w:tab w:val="center" w:pos="4513"/>
        <w:tab w:val="right" w:pos="9026"/>
      </w:tabs>
    </w:pPr>
  </w:style>
  <w:style w:type="character" w:styleId="FooterChar" w:customStyle="1">
    <w:name w:val="Footer Char"/>
    <w:basedOn w:val="DefaultParagraphFont"/>
    <w:link w:val="Footer"/>
    <w:uiPriority w:val="99"/>
    <w:rsid w:val="00B6262B"/>
  </w:style>
  <w:style w:type="character" w:styleId="PageNumber">
    <w:name w:val="page number"/>
    <w:basedOn w:val="DefaultParagraphFont"/>
    <w:uiPriority w:val="99"/>
    <w:semiHidden w:val="1"/>
    <w:unhideWhenUsed w:val="1"/>
    <w:rsid w:val="00B6262B"/>
  </w:style>
  <w:style w:type="paragraph" w:styleId="TOCHeading">
    <w:name w:val="TOC Heading"/>
    <w:basedOn w:val="Heading1"/>
    <w:next w:val="Normal"/>
    <w:uiPriority w:val="39"/>
    <w:unhideWhenUsed w:val="1"/>
    <w:qFormat w:val="1"/>
    <w:rsid w:val="00B6262B"/>
    <w:pPr>
      <w:spacing w:before="480" w:line="276" w:lineRule="auto"/>
      <w:outlineLvl w:val="9"/>
    </w:pPr>
    <w:rPr>
      <w:b w:val="1"/>
      <w:bCs w:val="1"/>
      <w:sz w:val="28"/>
      <w:szCs w:val="28"/>
      <w:lang w:val="en-US"/>
    </w:rPr>
  </w:style>
  <w:style w:type="paragraph" w:styleId="TOC1">
    <w:name w:val="toc 1"/>
    <w:basedOn w:val="Normal"/>
    <w:next w:val="Normal"/>
    <w:autoRedefine w:val="1"/>
    <w:uiPriority w:val="39"/>
    <w:unhideWhenUsed w:val="1"/>
    <w:rsid w:val="00B6262B"/>
    <w:pPr>
      <w:spacing w:before="120"/>
    </w:pPr>
    <w:rPr>
      <w:b w:val="1"/>
      <w:bCs w:val="1"/>
      <w:i w:val="1"/>
      <w:iCs w:val="1"/>
    </w:rPr>
  </w:style>
  <w:style w:type="character" w:styleId="Hyperlink">
    <w:name w:val="Hyperlink"/>
    <w:basedOn w:val="DefaultParagraphFont"/>
    <w:uiPriority w:val="99"/>
    <w:unhideWhenUsed w:val="1"/>
    <w:rsid w:val="00B6262B"/>
    <w:rPr>
      <w:color w:val="0563c1" w:themeColor="hyperlink"/>
      <w:u w:val="single"/>
    </w:rPr>
  </w:style>
  <w:style w:type="paragraph" w:styleId="ListParagraph">
    <w:name w:val="List Paragraph"/>
    <w:basedOn w:val="Normal"/>
    <w:uiPriority w:val="34"/>
    <w:qFormat w:val="1"/>
    <w:rsid w:val="00B6262B"/>
    <w:pPr>
      <w:ind w:left="720"/>
      <w:contextualSpacing w:val="1"/>
    </w:pPr>
  </w:style>
  <w:style w:type="paragraph" w:styleId="NoSpacing">
    <w:name w:val="No Spacing"/>
    <w:uiPriority w:val="1"/>
    <w:qFormat w:val="1"/>
    <w:rsid w:val="00B6262B"/>
    <w:rPr>
      <w:sz w:val="22"/>
      <w:szCs w:val="22"/>
    </w:rPr>
  </w:style>
  <w:style w:type="paragraph" w:styleId="Header">
    <w:name w:val="header"/>
    <w:basedOn w:val="Normal"/>
    <w:link w:val="HeaderChar"/>
    <w:uiPriority w:val="99"/>
    <w:unhideWhenUsed w:val="1"/>
    <w:rsid w:val="00B6262B"/>
    <w:pPr>
      <w:tabs>
        <w:tab w:val="center" w:pos="4513"/>
        <w:tab w:val="right" w:pos="9026"/>
      </w:tabs>
    </w:pPr>
  </w:style>
  <w:style w:type="character" w:styleId="HeaderChar" w:customStyle="1">
    <w:name w:val="Header Char"/>
    <w:basedOn w:val="DefaultParagraphFont"/>
    <w:link w:val="Header"/>
    <w:uiPriority w:val="99"/>
    <w:rsid w:val="00B6262B"/>
  </w:style>
  <w:style w:type="paragraph" w:styleId="TOC2">
    <w:name w:val="toc 2"/>
    <w:basedOn w:val="Normal"/>
    <w:next w:val="Normal"/>
    <w:autoRedefine w:val="1"/>
    <w:uiPriority w:val="39"/>
    <w:unhideWhenUsed w:val="1"/>
    <w:rsid w:val="00B6262B"/>
    <w:pPr>
      <w:spacing w:after="100"/>
      <w:ind w:left="240"/>
    </w:pPr>
  </w:style>
  <w:style w:type="paragraph" w:styleId="NormalWeb">
    <w:name w:val="Normal (Web)"/>
    <w:basedOn w:val="Normal"/>
    <w:uiPriority w:val="99"/>
    <w:unhideWhenUsed w:val="1"/>
    <w:rsid w:val="00E878F6"/>
    <w:pPr>
      <w:spacing w:after="100" w:afterAutospacing="1" w:before="100" w:beforeAutospacing="1"/>
    </w:pPr>
    <w:rPr>
      <w:rFonts w:ascii="Times New Roman" w:cs="Times New Roman" w:eastAsia="Times New Roman" w:hAnsi="Times New Roman"/>
    </w:rPr>
  </w:style>
  <w:style w:type="character" w:styleId="CommentReference">
    <w:name w:val="annotation reference"/>
    <w:basedOn w:val="DefaultParagraphFont"/>
    <w:uiPriority w:val="99"/>
    <w:semiHidden w:val="1"/>
    <w:unhideWhenUsed w:val="1"/>
    <w:rsid w:val="00E878F6"/>
    <w:rPr>
      <w:sz w:val="16"/>
      <w:szCs w:val="16"/>
    </w:rPr>
  </w:style>
  <w:style w:type="paragraph" w:styleId="CommentText">
    <w:name w:val="annotation text"/>
    <w:basedOn w:val="Normal"/>
    <w:link w:val="CommentTextChar"/>
    <w:uiPriority w:val="99"/>
    <w:semiHidden w:val="1"/>
    <w:unhideWhenUsed w:val="1"/>
    <w:rsid w:val="00E878F6"/>
    <w:rPr>
      <w:sz w:val="20"/>
      <w:szCs w:val="20"/>
    </w:rPr>
  </w:style>
  <w:style w:type="character" w:styleId="CommentTextChar" w:customStyle="1">
    <w:name w:val="Comment Text Char"/>
    <w:basedOn w:val="DefaultParagraphFont"/>
    <w:link w:val="CommentText"/>
    <w:uiPriority w:val="99"/>
    <w:semiHidden w:val="1"/>
    <w:rsid w:val="00E878F6"/>
    <w:rPr>
      <w:sz w:val="20"/>
      <w:szCs w:val="20"/>
    </w:rPr>
  </w:style>
  <w:style w:type="character" w:styleId="A1" w:customStyle="1">
    <w:name w:val="A1"/>
    <w:uiPriority w:val="99"/>
    <w:rsid w:val="00E878F6"/>
    <w:rPr>
      <w:rFonts w:cs="Gotham Condensed Book"/>
      <w:color w:val="000000"/>
      <w:sz w:val="16"/>
      <w:szCs w:val="16"/>
    </w:rPr>
  </w:style>
  <w:style w:type="paragraph" w:styleId="CommentSubject">
    <w:name w:val="annotation subject"/>
    <w:basedOn w:val="CommentText"/>
    <w:next w:val="CommentText"/>
    <w:link w:val="CommentSubjectChar"/>
    <w:uiPriority w:val="99"/>
    <w:semiHidden w:val="1"/>
    <w:unhideWhenUsed w:val="1"/>
    <w:rsid w:val="00781CD1"/>
    <w:rPr>
      <w:b w:val="1"/>
      <w:bCs w:val="1"/>
    </w:rPr>
  </w:style>
  <w:style w:type="character" w:styleId="CommentSubjectChar" w:customStyle="1">
    <w:name w:val="Comment Subject Char"/>
    <w:basedOn w:val="CommentTextChar"/>
    <w:link w:val="CommentSubject"/>
    <w:uiPriority w:val="99"/>
    <w:semiHidden w:val="1"/>
    <w:rsid w:val="00781CD1"/>
    <w:rPr>
      <w:b w:val="1"/>
      <w:bCs w:val="1"/>
      <w:sz w:val="20"/>
      <w:szCs w:val="2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CellMar>
        <w:top w:w="100.0" w:type="dxa"/>
        <w:left w:w="100.0" w:type="dxa"/>
        <w:bottom w:w="100.0" w:type="dxa"/>
        <w:right w:w="100.0" w:type="dxa"/>
      </w:tblCellMar>
    </w:tbl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top w:w="100.0" w:type="dxa"/>
        <w:left w:w="100.0" w:type="dxa"/>
        <w:bottom w:w="100.0" w:type="dxa"/>
        <w:right w:w="100.0" w:type="dxa"/>
      </w:tblCellMar>
    </w:tblPr>
  </w:style>
  <w:style w:type="table" w:styleId="af5" w:customStyle="1">
    <w:basedOn w:val="TableNormal"/>
    <w:tblPr>
      <w:tblStyleRowBandSize w:val="1"/>
      <w:tblStyleColBandSize w:val="1"/>
    </w:tblPr>
  </w:style>
  <w:style w:type="table" w:styleId="af6" w:customStyle="1">
    <w:basedOn w:val="TableNormal"/>
    <w:tblPr>
      <w:tblStyleRowBandSize w:val="1"/>
      <w:tblStyleColBandSize w:val="1"/>
    </w:tblPr>
  </w:style>
  <w:style w:type="table" w:styleId="af7" w:customStyle="1">
    <w:basedOn w:val="TableNormal"/>
    <w:tblPr>
      <w:tblStyleRowBandSize w:val="1"/>
      <w:tblStyleColBandSize w:val="1"/>
    </w:tblPr>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Pr>
  </w:style>
  <w:style w:type="table" w:styleId="afa" w:customStyle="1">
    <w:basedOn w:val="TableNormal"/>
    <w:tblPr>
      <w:tblStyleRowBandSize w:val="1"/>
      <w:tblStyleColBandSize w:val="1"/>
    </w:tblPr>
  </w:style>
  <w:style w:type="table" w:styleId="afb" w:customStyle="1">
    <w:basedOn w:val="TableNormal"/>
    <w:tblPr>
      <w:tblStyleRowBandSize w:val="1"/>
      <w:tblStyleColBandSize w:val="1"/>
    </w:tblPr>
  </w:style>
  <w:style w:type="table" w:styleId="afc" w:customStyle="1">
    <w:basedOn w:val="TableNormal"/>
    <w:tblPr>
      <w:tblStyleRowBandSize w:val="1"/>
      <w:tblStyleColBandSize w:val="1"/>
    </w:tblPr>
  </w:style>
  <w:style w:type="table" w:styleId="afd" w:customStyle="1">
    <w:basedOn w:val="TableNormal"/>
    <w:tblPr>
      <w:tblStyleRowBandSize w:val="1"/>
      <w:tblStyleColBandSize w:val="1"/>
    </w:tblPr>
  </w:style>
  <w:style w:type="table" w:styleId="afe" w:customStyle="1">
    <w:basedOn w:val="TableNormal"/>
    <w:tblPr>
      <w:tblStyleRowBandSize w:val="1"/>
      <w:tblStyleColBandSize w:val="1"/>
    </w:tblPr>
  </w:style>
  <w:style w:type="table" w:styleId="aff" w:customStyle="1">
    <w:basedOn w:val="TableNormal"/>
    <w:tblPr>
      <w:tblStyleRowBandSize w:val="1"/>
      <w:tblStyleColBandSize w:val="1"/>
    </w:tblPr>
  </w:style>
  <w:style w:type="table" w:styleId="aff0" w:customStyle="1">
    <w:basedOn w:val="TableNormal"/>
    <w:tblPr>
      <w:tblStyleRowBandSize w:val="1"/>
      <w:tblStyleColBandSize w:val="1"/>
    </w:tblPr>
  </w:style>
  <w:style w:type="table" w:styleId="aff1" w:customStyle="1">
    <w:basedOn w:val="TableNormal"/>
    <w:tblPr>
      <w:tblStyleRowBandSize w:val="1"/>
      <w:tblStyleColBandSize w:val="1"/>
    </w:tblPr>
  </w:style>
  <w:style w:type="table" w:styleId="aff2" w:customStyle="1">
    <w:basedOn w:val="TableNormal"/>
    <w:tblPr>
      <w:tblStyleRowBandSize w:val="1"/>
      <w:tblStyleColBandSize w:val="1"/>
    </w:tblPr>
  </w:style>
  <w:style w:type="table" w:styleId="aff3" w:customStyle="1">
    <w:basedOn w:val="TableNormal"/>
    <w:tblPr>
      <w:tblStyleRowBandSize w:val="1"/>
      <w:tblStyleColBandSize w:val="1"/>
    </w:tblPr>
  </w:style>
  <w:style w:type="table" w:styleId="aff4" w:customStyle="1">
    <w:basedOn w:val="TableNormal"/>
    <w:tblPr>
      <w:tblStyleRowBandSize w:val="1"/>
      <w:tblStyleColBandSize w:val="1"/>
    </w:tblPr>
  </w:style>
  <w:style w:type="character" w:styleId="UnresolvedMention">
    <w:name w:val="Unresolved Mention"/>
    <w:basedOn w:val="DefaultParagraphFont"/>
    <w:uiPriority w:val="99"/>
    <w:semiHidden w:val="1"/>
    <w:unhideWhenUsed w:val="1"/>
    <w:rsid w:val="00410CDA"/>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jpg"/><Relationship Id="rId10" Type="http://schemas.openxmlformats.org/officeDocument/2006/relationships/image" Target="media/image5.jpg"/><Relationship Id="rId13" Type="http://schemas.openxmlformats.org/officeDocument/2006/relationships/image" Target="media/image1.png"/><Relationship Id="rId12" Type="http://schemas.openxmlformats.org/officeDocument/2006/relationships/image" Target="media/image4.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amhable.com/support/quick-start-guide" TargetMode="External"/><Relationship Id="rId15" Type="http://schemas.openxmlformats.org/officeDocument/2006/relationships/header" Target="header1.xml"/><Relationship Id="rId14" Type="http://schemas.openxmlformats.org/officeDocument/2006/relationships/image" Target="media/image3.png"/><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www.youtube.com/watch?v=GYZCrKPYGwU&amp;list=PLBvOSzcHmB9XpGXo7uiRdpBBnjAjnlGX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oE/TXN8SrOfOjEzBD/aaC57ujw==">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2021-09-21T10:21:00Z</dcterms:created>
  <dc:creator>Ayushman (Hable)</dc:creator>
</cp:coreProperties>
</file>